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0F88" w:rsidRPr="00230F88" w:rsidRDefault="00230F88" w:rsidP="00230F88">
      <w:pPr>
        <w:rPr>
          <w:rFonts w:ascii="Cambria" w:eastAsia="Times New Roman" w:hAnsi="Cambria" w:cs="Times New Roman"/>
          <w:color w:val="000000"/>
          <w:spacing w:val="6"/>
          <w:kern w:val="0"/>
          <w:sz w:val="16"/>
          <w:szCs w:val="16"/>
          <w:lang w:eastAsia="en-GB"/>
          <w14:ligatures w14:val="none"/>
        </w:rPr>
      </w:pPr>
      <w:r w:rsidRPr="00230F88">
        <w:rPr>
          <w:rFonts w:cstheme="minorHAnsi"/>
          <w:b/>
          <w:bCs/>
          <w:noProof/>
          <w:color w:val="0070C0"/>
          <w:sz w:val="16"/>
          <w:szCs w:val="16"/>
          <w:lang w:val="lt-LT"/>
        </w:rPr>
        <mc:AlternateContent>
          <mc:Choice Requires="wps">
            <w:drawing>
              <wp:anchor distT="89535" distB="89535" distL="89535" distR="89535" simplePos="0" relativeHeight="251661312" behindDoc="0" locked="0" layoutInCell="0" allowOverlap="1" wp14:anchorId="79BE2369" wp14:editId="0E6159A6">
                <wp:simplePos x="0" y="0"/>
                <wp:positionH relativeFrom="margin">
                  <wp:posOffset>-147320</wp:posOffset>
                </wp:positionH>
                <wp:positionV relativeFrom="margin">
                  <wp:posOffset>-518795</wp:posOffset>
                </wp:positionV>
                <wp:extent cx="6702425" cy="2440305"/>
                <wp:effectExtent l="0" t="0" r="0" b="0"/>
                <wp:wrapSquare wrapText="bothSides"/>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702425" cy="2440305"/>
                        </a:xfrm>
                        <a:prstGeom prst="rect">
                          <a:avLst/>
                        </a:prstGeom>
                        <a:noFill/>
                        <a:ln w="12700">
                          <a:noFill/>
                        </a:ln>
                      </wps:spPr>
                      <wps:txbx>
                        <w:txbxContent>
                          <w:p w:rsidR="00230F88" w:rsidRPr="00D07AA5" w:rsidRDefault="00230F88" w:rsidP="00230F88">
                            <w:pPr>
                              <w:pBdr>
                                <w:top w:val="single" w:sz="4" w:space="1" w:color="auto"/>
                                <w:left w:val="single" w:sz="4" w:space="4" w:color="auto"/>
                                <w:bottom w:val="single" w:sz="4" w:space="1" w:color="auto"/>
                                <w:right w:val="single" w:sz="4" w:space="4" w:color="auto"/>
                              </w:pBdr>
                              <w:spacing w:line="276" w:lineRule="auto"/>
                              <w:rPr>
                                <w:b/>
                                <w:bCs/>
                                <w:color w:val="002060"/>
                                <w:lang w:val="lt-LT"/>
                              </w:rPr>
                            </w:pPr>
                            <w:r w:rsidRPr="00D07AA5">
                              <w:rPr>
                                <w:b/>
                                <w:bCs/>
                                <w:color w:val="002060"/>
                                <w:lang w:val="lt-LT"/>
                              </w:rPr>
                              <w:t xml:space="preserve">Koliokviumo užduotis. Atsakykite </w:t>
                            </w:r>
                            <w:r w:rsidR="00EB558F">
                              <w:rPr>
                                <w:b/>
                                <w:bCs/>
                                <w:color w:val="002060"/>
                                <w:lang w:val="lt-LT"/>
                              </w:rPr>
                              <w:t xml:space="preserve">į </w:t>
                            </w:r>
                            <w:r w:rsidRPr="00D07AA5">
                              <w:rPr>
                                <w:b/>
                                <w:bCs/>
                                <w:color w:val="002060"/>
                                <w:lang w:val="lt-LT"/>
                              </w:rPr>
                              <w:t>šiuos tris klausimus:</w:t>
                            </w:r>
                          </w:p>
                          <w:p w:rsidR="00230F88" w:rsidRPr="00D07AA5" w:rsidRDefault="00230F88" w:rsidP="00230F88">
                            <w:pPr>
                              <w:pBdr>
                                <w:top w:val="single" w:sz="4" w:space="1" w:color="auto"/>
                                <w:left w:val="single" w:sz="4" w:space="4" w:color="auto"/>
                                <w:bottom w:val="single" w:sz="4" w:space="1" w:color="auto"/>
                                <w:right w:val="single" w:sz="4" w:space="4" w:color="auto"/>
                              </w:pBdr>
                              <w:spacing w:line="276" w:lineRule="auto"/>
                              <w:rPr>
                                <w:color w:val="002060"/>
                                <w:lang w:val="lt-LT"/>
                              </w:rPr>
                            </w:pPr>
                            <w:r w:rsidRPr="00D07AA5">
                              <w:rPr>
                                <w:color w:val="002060"/>
                                <w:lang w:val="lt-LT"/>
                              </w:rPr>
                              <w:t xml:space="preserve">1. Perskaitykite žemiau pateiktą tekstą ir </w:t>
                            </w:r>
                            <w:r w:rsidRPr="00644C99">
                              <w:rPr>
                                <w:b/>
                                <w:bCs/>
                                <w:color w:val="002060"/>
                                <w:u w:val="single"/>
                                <w:lang w:val="lt-LT"/>
                              </w:rPr>
                              <w:t>įvertinkite jį</w:t>
                            </w:r>
                            <w:r w:rsidRPr="00645F75">
                              <w:rPr>
                                <w:b/>
                                <w:bCs/>
                                <w:color w:val="002060"/>
                                <w:lang w:val="lt-LT"/>
                              </w:rPr>
                              <w:t>, remdamiesi žiniomis, įgytomis paskaitų metu</w:t>
                            </w:r>
                            <w:r>
                              <w:rPr>
                                <w:color w:val="002060"/>
                                <w:lang w:val="lt-LT"/>
                              </w:rPr>
                              <w:t>.</w:t>
                            </w:r>
                          </w:p>
                          <w:p w:rsidR="00230F88" w:rsidRPr="00D07AA5" w:rsidRDefault="00230F88" w:rsidP="00230F88">
                            <w:pPr>
                              <w:pBdr>
                                <w:top w:val="single" w:sz="4" w:space="1" w:color="auto"/>
                                <w:left w:val="single" w:sz="4" w:space="4" w:color="auto"/>
                                <w:bottom w:val="single" w:sz="4" w:space="1" w:color="auto"/>
                                <w:right w:val="single" w:sz="4" w:space="4" w:color="auto"/>
                              </w:pBdr>
                              <w:spacing w:line="276" w:lineRule="auto"/>
                              <w:rPr>
                                <w:color w:val="002060"/>
                                <w:lang w:val="lt-LT"/>
                              </w:rPr>
                            </w:pPr>
                            <w:r w:rsidRPr="00D07AA5">
                              <w:rPr>
                                <w:color w:val="002060"/>
                                <w:lang w:val="lt-LT"/>
                              </w:rPr>
                              <w:t>2. K</w:t>
                            </w:r>
                            <w:r>
                              <w:rPr>
                                <w:color w:val="002060"/>
                                <w:lang w:val="lt-LT"/>
                              </w:rPr>
                              <w:t xml:space="preserve">aip Jūs </w:t>
                            </w:r>
                            <w:r w:rsidR="00644C99">
                              <w:rPr>
                                <w:color w:val="002060"/>
                                <w:lang w:val="lt-LT"/>
                              </w:rPr>
                              <w:t>tirtumėte</w:t>
                            </w:r>
                            <w:r>
                              <w:rPr>
                                <w:color w:val="002060"/>
                                <w:lang w:val="lt-LT"/>
                              </w:rPr>
                              <w:t xml:space="preserve"> nusikalstamo elgesio </w:t>
                            </w:r>
                            <w:r w:rsidRPr="005133DD">
                              <w:rPr>
                                <w:b/>
                                <w:bCs/>
                                <w:color w:val="002060"/>
                                <w:lang w:val="lt-LT"/>
                              </w:rPr>
                              <w:t>tendencijas</w:t>
                            </w:r>
                            <w:r>
                              <w:rPr>
                                <w:color w:val="002060"/>
                                <w:lang w:val="lt-LT"/>
                              </w:rPr>
                              <w:t xml:space="preserve"> </w:t>
                            </w:r>
                            <w:r w:rsidRPr="005133DD">
                              <w:rPr>
                                <w:b/>
                                <w:bCs/>
                                <w:color w:val="002060"/>
                                <w:lang w:val="lt-LT"/>
                              </w:rPr>
                              <w:t xml:space="preserve">per pastaruosius metus </w:t>
                            </w:r>
                            <w:r w:rsidR="00644C99" w:rsidRPr="00644C99">
                              <w:rPr>
                                <w:b/>
                                <w:bCs/>
                                <w:color w:val="002060"/>
                                <w:u w:val="single"/>
                                <w:lang w:val="lt-LT"/>
                              </w:rPr>
                              <w:t>konkrečiame Lietuvos regione</w:t>
                            </w:r>
                            <w:r w:rsidR="00644C99">
                              <w:rPr>
                                <w:b/>
                                <w:bCs/>
                                <w:color w:val="002060"/>
                                <w:lang w:val="lt-LT"/>
                              </w:rPr>
                              <w:t xml:space="preserve"> </w:t>
                            </w:r>
                            <w:r>
                              <w:rPr>
                                <w:b/>
                                <w:bCs/>
                                <w:color w:val="002060"/>
                                <w:lang w:val="lt-LT"/>
                              </w:rPr>
                              <w:t>ir į kokius rodiklius bei juos lemiančius veiksnius, nepaminėtus tekste, atsižvelgtumėte</w:t>
                            </w:r>
                            <w:r w:rsidRPr="00D07AA5">
                              <w:rPr>
                                <w:color w:val="002060"/>
                                <w:lang w:val="lt-LT"/>
                              </w:rPr>
                              <w:t>?</w:t>
                            </w:r>
                          </w:p>
                          <w:p w:rsidR="00230F88" w:rsidRPr="00BE0EF1" w:rsidRDefault="00230F88" w:rsidP="00230F88">
                            <w:pPr>
                              <w:pBdr>
                                <w:top w:val="single" w:sz="4" w:space="1" w:color="auto"/>
                                <w:left w:val="single" w:sz="4" w:space="4" w:color="auto"/>
                                <w:bottom w:val="single" w:sz="4" w:space="1" w:color="auto"/>
                                <w:right w:val="single" w:sz="4" w:space="4" w:color="auto"/>
                              </w:pBdr>
                              <w:spacing w:line="276" w:lineRule="auto"/>
                              <w:rPr>
                                <w:color w:val="002060"/>
                                <w:lang w:val="lt-LT"/>
                              </w:rPr>
                            </w:pPr>
                            <w:r w:rsidRPr="00D07AA5">
                              <w:rPr>
                                <w:color w:val="002060"/>
                                <w:lang w:val="lt-LT"/>
                              </w:rPr>
                              <w:t>3.</w:t>
                            </w:r>
                            <w:r>
                              <w:rPr>
                                <w:color w:val="002060"/>
                                <w:lang w:val="lt-LT"/>
                              </w:rPr>
                              <w:t xml:space="preserve"> Remdamiesi seminarų metu </w:t>
                            </w:r>
                            <w:r w:rsidR="007D5546">
                              <w:rPr>
                                <w:color w:val="002060"/>
                                <w:lang w:val="lt-LT"/>
                              </w:rPr>
                              <w:t xml:space="preserve">jūsų grupėje </w:t>
                            </w:r>
                            <w:r>
                              <w:rPr>
                                <w:color w:val="002060"/>
                                <w:lang w:val="lt-LT"/>
                              </w:rPr>
                              <w:t xml:space="preserve">analizuotais </w:t>
                            </w:r>
                            <w:r w:rsidRPr="005133DD">
                              <w:rPr>
                                <w:b/>
                                <w:bCs/>
                                <w:color w:val="002060"/>
                                <w:lang w:val="lt-LT"/>
                              </w:rPr>
                              <w:t>moksliniais straipsniais</w:t>
                            </w:r>
                            <w:r>
                              <w:rPr>
                                <w:color w:val="002060"/>
                                <w:lang w:val="lt-LT"/>
                              </w:rPr>
                              <w:t xml:space="preserve"> </w:t>
                            </w:r>
                            <w:r w:rsidR="007D5546">
                              <w:rPr>
                                <w:color w:val="002060"/>
                                <w:lang w:val="lt-LT"/>
                              </w:rPr>
                              <w:t>a</w:t>
                            </w:r>
                            <w:r>
                              <w:rPr>
                                <w:color w:val="002060"/>
                                <w:lang w:val="lt-LT"/>
                              </w:rPr>
                              <w:t xml:space="preserve">prašykite, kaip </w:t>
                            </w:r>
                            <w:r w:rsidRPr="001700A8">
                              <w:rPr>
                                <w:b/>
                                <w:bCs/>
                                <w:color w:val="002060"/>
                                <w:lang w:val="lt-LT"/>
                              </w:rPr>
                              <w:t>nusikalstamas elgesys</w:t>
                            </w:r>
                            <w:r>
                              <w:rPr>
                                <w:b/>
                                <w:bCs/>
                                <w:color w:val="002060"/>
                                <w:lang w:val="lt-LT"/>
                              </w:rPr>
                              <w:t>, jo tendencijos</w:t>
                            </w:r>
                            <w:r w:rsidR="007D5546">
                              <w:rPr>
                                <w:b/>
                                <w:bCs/>
                                <w:color w:val="002060"/>
                                <w:lang w:val="lt-LT"/>
                              </w:rPr>
                              <w:t>,</w:t>
                            </w:r>
                            <w:r>
                              <w:rPr>
                                <w:b/>
                                <w:bCs/>
                                <w:color w:val="002060"/>
                                <w:lang w:val="lt-LT"/>
                              </w:rPr>
                              <w:t xml:space="preserve"> jį lemiantys veiksniai</w:t>
                            </w:r>
                            <w:r>
                              <w:rPr>
                                <w:color w:val="002060"/>
                                <w:lang w:val="lt-LT"/>
                              </w:rPr>
                              <w:t xml:space="preserve"> </w:t>
                            </w:r>
                            <w:r w:rsidR="007D5546">
                              <w:rPr>
                                <w:color w:val="002060"/>
                                <w:lang w:val="lt-LT"/>
                              </w:rPr>
                              <w:t xml:space="preserve">ir </w:t>
                            </w:r>
                            <w:r w:rsidR="007D5546" w:rsidRPr="007D5546">
                              <w:rPr>
                                <w:b/>
                                <w:bCs/>
                                <w:color w:val="002060"/>
                                <w:lang w:val="lt-LT"/>
                              </w:rPr>
                              <w:t>jo kontrolė</w:t>
                            </w:r>
                            <w:r w:rsidR="007D5546">
                              <w:rPr>
                                <w:color w:val="002060"/>
                                <w:lang w:val="lt-LT"/>
                              </w:rPr>
                              <w:t xml:space="preserve"> </w:t>
                            </w:r>
                            <w:r w:rsidRPr="007D5546">
                              <w:rPr>
                                <w:b/>
                                <w:bCs/>
                                <w:color w:val="002060"/>
                                <w:u w:val="single"/>
                                <w:lang w:val="lt-LT"/>
                              </w:rPr>
                              <w:t>analizuojami kriminologijoje</w:t>
                            </w:r>
                            <w:r>
                              <w:rPr>
                                <w:color w:val="002060"/>
                                <w:lang w:val="lt-LT"/>
                              </w:rPr>
                              <w:t>?</w:t>
                            </w:r>
                          </w:p>
                          <w:p w:rsidR="007D5546" w:rsidRDefault="007D5546" w:rsidP="00230F88">
                            <w:pPr>
                              <w:pBdr>
                                <w:top w:val="single" w:sz="4" w:space="1" w:color="auto"/>
                                <w:left w:val="single" w:sz="4" w:space="4" w:color="auto"/>
                                <w:bottom w:val="single" w:sz="4" w:space="1" w:color="auto"/>
                                <w:right w:val="single" w:sz="4" w:space="4" w:color="auto"/>
                              </w:pBdr>
                              <w:rPr>
                                <w:color w:val="C00000"/>
                                <w:sz w:val="20"/>
                                <w:szCs w:val="20"/>
                                <w:lang w:val="lt-LT"/>
                              </w:rPr>
                            </w:pPr>
                          </w:p>
                          <w:p w:rsidR="00230F88" w:rsidRPr="00D07AA5" w:rsidRDefault="00230F88" w:rsidP="00230F88">
                            <w:pPr>
                              <w:pBdr>
                                <w:top w:val="single" w:sz="4" w:space="1" w:color="auto"/>
                                <w:left w:val="single" w:sz="4" w:space="4" w:color="auto"/>
                                <w:bottom w:val="single" w:sz="4" w:space="1" w:color="auto"/>
                                <w:right w:val="single" w:sz="4" w:space="4" w:color="auto"/>
                              </w:pBdr>
                              <w:rPr>
                                <w:bCs/>
                                <w:color w:val="C00000"/>
                                <w:sz w:val="20"/>
                                <w:szCs w:val="20"/>
                                <w:lang w:val="lt-LT"/>
                              </w:rPr>
                            </w:pPr>
                            <w:r w:rsidRPr="00D07AA5">
                              <w:rPr>
                                <w:color w:val="C00000"/>
                                <w:sz w:val="20"/>
                                <w:szCs w:val="20"/>
                                <w:lang w:val="lt-LT"/>
                              </w:rPr>
                              <w:t xml:space="preserve">Atsakymus galite rašyti žemiau arba atskirame </w:t>
                            </w:r>
                            <w:r>
                              <w:rPr>
                                <w:color w:val="C00000"/>
                                <w:sz w:val="20"/>
                                <w:szCs w:val="20"/>
                                <w:lang w:val="lt-LT"/>
                              </w:rPr>
                              <w:t>dokumente</w:t>
                            </w:r>
                            <w:r w:rsidRPr="00D07AA5">
                              <w:rPr>
                                <w:color w:val="C00000"/>
                                <w:sz w:val="20"/>
                                <w:szCs w:val="20"/>
                                <w:lang w:val="lt-LT"/>
                              </w:rPr>
                              <w:t xml:space="preserve">. Taip pat komentarus galite rašyti tekste su </w:t>
                            </w:r>
                            <w:proofErr w:type="spellStart"/>
                            <w:r w:rsidRPr="00D07AA5">
                              <w:rPr>
                                <w:i/>
                                <w:iCs/>
                                <w:color w:val="C00000"/>
                                <w:sz w:val="20"/>
                                <w:szCs w:val="20"/>
                                <w:lang w:val="lt-LT"/>
                              </w:rPr>
                              <w:t>track</w:t>
                            </w:r>
                            <w:proofErr w:type="spellEnd"/>
                            <w:r w:rsidRPr="00D07AA5">
                              <w:rPr>
                                <w:i/>
                                <w:iCs/>
                                <w:color w:val="C00000"/>
                                <w:sz w:val="20"/>
                                <w:szCs w:val="20"/>
                                <w:lang w:val="lt-LT"/>
                              </w:rPr>
                              <w:t xml:space="preserve"> </w:t>
                            </w:r>
                            <w:proofErr w:type="spellStart"/>
                            <w:r w:rsidRPr="00D07AA5">
                              <w:rPr>
                                <w:i/>
                                <w:iCs/>
                                <w:color w:val="C00000"/>
                                <w:sz w:val="20"/>
                                <w:szCs w:val="20"/>
                                <w:lang w:val="lt-LT"/>
                              </w:rPr>
                              <w:t>change</w:t>
                            </w:r>
                            <w:proofErr w:type="spellEnd"/>
                            <w:r w:rsidRPr="00D07AA5">
                              <w:rPr>
                                <w:color w:val="C00000"/>
                                <w:sz w:val="20"/>
                                <w:szCs w:val="20"/>
                                <w:lang w:val="lt-LT"/>
                              </w:rPr>
                              <w:t xml:space="preserve"> arba tiesiog tekste. </w:t>
                            </w:r>
                            <w:r>
                              <w:rPr>
                                <w:color w:val="C00000"/>
                                <w:sz w:val="20"/>
                                <w:szCs w:val="20"/>
                                <w:lang w:val="lt-LT"/>
                              </w:rPr>
                              <w:t xml:space="preserve">Svarbu, kad atsakytumėte į visus tris klausimus. </w:t>
                            </w:r>
                            <w:r w:rsidRPr="001700A8">
                              <w:rPr>
                                <w:b/>
                                <w:bCs/>
                                <w:color w:val="C00000"/>
                                <w:sz w:val="20"/>
                                <w:szCs w:val="20"/>
                                <w:lang w:val="lt-LT"/>
                              </w:rPr>
                              <w:t>Naudotis galite visa medžiaga, kokią turite, išskyrus kitų asmenų ir atsakymus generuojančių programų pagalbą</w:t>
                            </w:r>
                            <w:r>
                              <w:rPr>
                                <w:color w:val="C00000"/>
                                <w:sz w:val="20"/>
                                <w:szCs w:val="20"/>
                                <w:lang w:val="lt-LT"/>
                              </w:rPr>
                              <w:t xml:space="preserve">. </w:t>
                            </w:r>
                            <w:r w:rsidRPr="001700A8">
                              <w:rPr>
                                <w:color w:val="C00000"/>
                                <w:sz w:val="20"/>
                                <w:szCs w:val="20"/>
                                <w:lang w:val="lt-LT"/>
                              </w:rPr>
                              <w:t>Man</w:t>
                            </w:r>
                            <w:r w:rsidRPr="00B77A8B">
                              <w:rPr>
                                <w:b/>
                                <w:bCs/>
                                <w:color w:val="C00000"/>
                                <w:sz w:val="20"/>
                                <w:szCs w:val="20"/>
                                <w:lang w:val="lt-LT"/>
                              </w:rPr>
                              <w:t xml:space="preserve"> </w:t>
                            </w:r>
                            <w:r w:rsidRPr="001700A8">
                              <w:rPr>
                                <w:color w:val="C00000"/>
                                <w:sz w:val="20"/>
                                <w:szCs w:val="20"/>
                                <w:lang w:val="lt-LT"/>
                              </w:rPr>
                              <w:t>svarbu matyti</w:t>
                            </w:r>
                            <w:r w:rsidRPr="00B77A8B">
                              <w:rPr>
                                <w:b/>
                                <w:bCs/>
                                <w:color w:val="C00000"/>
                                <w:sz w:val="20"/>
                                <w:szCs w:val="20"/>
                                <w:lang w:val="lt-LT"/>
                              </w:rPr>
                              <w:t xml:space="preserve"> Jūsų savarankišką ir autentišką darbą</w:t>
                            </w:r>
                            <w:r>
                              <w:rPr>
                                <w:color w:val="C00000"/>
                                <w:sz w:val="20"/>
                                <w:szCs w:val="20"/>
                                <w:lang w:val="lt-LT"/>
                              </w:rPr>
                              <w:t xml:space="preserve">, </w:t>
                            </w:r>
                            <w:r w:rsidRPr="00B77A8B">
                              <w:rPr>
                                <w:b/>
                                <w:bCs/>
                                <w:color w:val="C00000"/>
                                <w:sz w:val="20"/>
                                <w:szCs w:val="20"/>
                                <w:lang w:val="lt-LT"/>
                              </w:rPr>
                              <w:t>žinias ir kompetenciją</w:t>
                            </w:r>
                            <w:r>
                              <w:rPr>
                                <w:color w:val="C00000"/>
                                <w:sz w:val="20"/>
                                <w:szCs w:val="20"/>
                                <w:lang w:val="lt-LT"/>
                              </w:rPr>
                              <w:t xml:space="preserve">. </w:t>
                            </w:r>
                            <w:r w:rsidRPr="00D07AA5">
                              <w:rPr>
                                <w:color w:val="C00000"/>
                                <w:sz w:val="20"/>
                                <w:szCs w:val="20"/>
                                <w:lang w:val="lt-LT"/>
                              </w:rPr>
                              <w:t xml:space="preserve">Nepamirškite dokumento išsaugoti savo vardu ir pavarde bei </w:t>
                            </w:r>
                            <w:r>
                              <w:rPr>
                                <w:color w:val="C00000"/>
                                <w:sz w:val="20"/>
                                <w:szCs w:val="20"/>
                                <w:lang w:val="lt-LT"/>
                              </w:rPr>
                              <w:t>įkelti į VMA</w:t>
                            </w:r>
                            <w:r w:rsidRPr="00D07AA5">
                              <w:rPr>
                                <w:color w:val="C00000"/>
                                <w:sz w:val="20"/>
                                <w:szCs w:val="20"/>
                                <w:lang w:val="lt-LT"/>
                              </w:rPr>
                              <w:t xml:space="preserve"> iki </w:t>
                            </w:r>
                            <w:r>
                              <w:rPr>
                                <w:color w:val="C00000"/>
                                <w:sz w:val="20"/>
                                <w:szCs w:val="20"/>
                                <w:lang w:val="lt-LT"/>
                              </w:rPr>
                              <w:t>16.30 val.</w:t>
                            </w:r>
                            <w:r w:rsidRPr="00D07AA5">
                              <w:rPr>
                                <w:color w:val="C00000"/>
                                <w:sz w:val="20"/>
                                <w:szCs w:val="20"/>
                                <w:lang w:val="lt-LT"/>
                              </w:rPr>
                              <w:t xml:space="preserve"> Koliokviumo rezultatai iki lapkričio </w:t>
                            </w:r>
                            <w:r>
                              <w:rPr>
                                <w:color w:val="C00000"/>
                                <w:sz w:val="20"/>
                                <w:szCs w:val="20"/>
                                <w:lang w:val="en-GB"/>
                              </w:rPr>
                              <w:t>17</w:t>
                            </w:r>
                            <w:r w:rsidRPr="00D07AA5">
                              <w:rPr>
                                <w:color w:val="C00000"/>
                                <w:sz w:val="20"/>
                                <w:szCs w:val="20"/>
                                <w:lang w:val="lt-LT"/>
                              </w:rPr>
                              <w:t xml:space="preserve"> d., aptarimas – </w:t>
                            </w:r>
                            <w:r>
                              <w:rPr>
                                <w:color w:val="C00000"/>
                                <w:sz w:val="20"/>
                                <w:szCs w:val="20"/>
                                <w:lang w:val="lt-LT"/>
                              </w:rPr>
                              <w:t>lapkričio 18</w:t>
                            </w:r>
                            <w:r w:rsidRPr="005133DD">
                              <w:rPr>
                                <w:color w:val="C00000"/>
                                <w:sz w:val="20"/>
                                <w:szCs w:val="20"/>
                                <w:lang w:val="lt-LT"/>
                              </w:rPr>
                              <w:t xml:space="preserve"> d. </w:t>
                            </w:r>
                            <w:r w:rsidRPr="00D07AA5">
                              <w:rPr>
                                <w:color w:val="C00000"/>
                                <w:sz w:val="20"/>
                                <w:szCs w:val="20"/>
                                <w:lang w:val="lt-LT"/>
                              </w:rPr>
                              <w:t>paskaitoj</w:t>
                            </w:r>
                            <w:r>
                              <w:rPr>
                                <w:color w:val="C00000"/>
                                <w:sz w:val="20"/>
                                <w:szCs w:val="20"/>
                                <w:lang w:val="lt-LT"/>
                              </w:rPr>
                              <w:t>e</w:t>
                            </w:r>
                            <w:r w:rsidRPr="00D07AA5">
                              <w:rPr>
                                <w:bCs/>
                                <w:color w:val="C00000"/>
                                <w:sz w:val="20"/>
                                <w:szCs w:val="20"/>
                                <w:lang w:val="lt-LT"/>
                              </w:rPr>
                              <w:t>.</w:t>
                            </w:r>
                          </w:p>
                        </w:txbxContent>
                      </wps:txbx>
                      <wps:bodyPr spcFirstLastPara="1" vertOverflow="clip" horzOverflow="clip" wrap="square">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BE2369" id="_x0000_t202" coordsize="21600,21600" o:spt="202" path="m,l,21600r21600,l21600,xe">
                <v:stroke joinstyle="miter"/>
                <v:path gradientshapeok="t" o:connecttype="rect"/>
              </v:shapetype>
              <v:shape id="Teksto laukas 6" o:spid="_x0000_s1026" type="#_x0000_t202" style="position:absolute;margin-left:-11.6pt;margin-top:-40.85pt;width:527.75pt;height:192.15pt;z-index:251661312;visibility:visible;mso-wrap-style:square;mso-width-percent:0;mso-height-percent:0;mso-wrap-distance-left:7.05pt;mso-wrap-distance-top:7.05pt;mso-wrap-distance-right:7.05pt;mso-wrap-distance-bottom:7.0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" o:allowincell="f" filled="f" stroked="f" strokeweight="1pt">
                <v:textbox>
                  <w:txbxContent>
                    <w:p w:rsidR="00230F88" w:rsidRPr="00D07AA5" w:rsidRDefault="00230F88" w:rsidP="00230F88">
                      <w:pPr>
                        <w:pBdr>
                          <w:top w:val="single" w:sz="4" w:space="1" w:color="auto"/>
                          <w:left w:val="single" w:sz="4" w:space="4" w:color="auto"/>
                          <w:bottom w:val="single" w:sz="4" w:space="1" w:color="auto"/>
                          <w:right w:val="single" w:sz="4" w:space="4" w:color="auto"/>
                        </w:pBdr>
                        <w:spacing w:line="276" w:lineRule="auto"/>
                        <w:rPr>
                          <w:b/>
                          <w:bCs/>
                          <w:color w:val="002060"/>
                          <w:lang w:val="lt-LT"/>
                        </w:rPr>
                      </w:pPr>
                      <w:r w:rsidRPr="00D07AA5">
                        <w:rPr>
                          <w:b/>
                          <w:bCs/>
                          <w:color w:val="002060"/>
                          <w:lang w:val="lt-LT"/>
                        </w:rPr>
                        <w:t xml:space="preserve">Koliokviumo užduotis. Atsakykite </w:t>
                      </w:r>
                      <w:r w:rsidR="00EB558F">
                        <w:rPr>
                          <w:b/>
                          <w:bCs/>
                          <w:color w:val="002060"/>
                          <w:lang w:val="lt-LT"/>
                        </w:rPr>
                        <w:t xml:space="preserve">į </w:t>
                      </w:r>
                      <w:r w:rsidRPr="00D07AA5">
                        <w:rPr>
                          <w:b/>
                          <w:bCs/>
                          <w:color w:val="002060"/>
                          <w:lang w:val="lt-LT"/>
                        </w:rPr>
                        <w:t>šiuos tris klausimus:</w:t>
                      </w:r>
                    </w:p>
                    <w:p w:rsidR="00230F88" w:rsidRPr="00D07AA5" w:rsidRDefault="00230F88" w:rsidP="00230F88">
                      <w:pPr>
                        <w:pBdr>
                          <w:top w:val="single" w:sz="4" w:space="1" w:color="auto"/>
                          <w:left w:val="single" w:sz="4" w:space="4" w:color="auto"/>
                          <w:bottom w:val="single" w:sz="4" w:space="1" w:color="auto"/>
                          <w:right w:val="single" w:sz="4" w:space="4" w:color="auto"/>
                        </w:pBdr>
                        <w:spacing w:line="276" w:lineRule="auto"/>
                        <w:rPr>
                          <w:color w:val="002060"/>
                          <w:lang w:val="lt-LT"/>
                        </w:rPr>
                      </w:pPr>
                      <w:r w:rsidRPr="00D07AA5">
                        <w:rPr>
                          <w:color w:val="002060"/>
                          <w:lang w:val="lt-LT"/>
                        </w:rPr>
                        <w:t xml:space="preserve">1. Perskaitykite žemiau pateiktą tekstą ir </w:t>
                      </w:r>
                      <w:r w:rsidRPr="00644C99">
                        <w:rPr>
                          <w:b/>
                          <w:bCs/>
                          <w:color w:val="002060"/>
                          <w:u w:val="single"/>
                          <w:lang w:val="lt-LT"/>
                        </w:rPr>
                        <w:t>įvertinkite jį</w:t>
                      </w:r>
                      <w:r w:rsidRPr="00645F75">
                        <w:rPr>
                          <w:b/>
                          <w:bCs/>
                          <w:color w:val="002060"/>
                          <w:lang w:val="lt-LT"/>
                        </w:rPr>
                        <w:t>, remdamiesi žiniomis, įgytomis paskaitų metu</w:t>
                      </w:r>
                      <w:r>
                        <w:rPr>
                          <w:color w:val="002060"/>
                          <w:lang w:val="lt-LT"/>
                        </w:rPr>
                        <w:t>.</w:t>
                      </w:r>
                    </w:p>
                    <w:p w:rsidR="00230F88" w:rsidRPr="00D07AA5" w:rsidRDefault="00230F88" w:rsidP="00230F88">
                      <w:pPr>
                        <w:pBdr>
                          <w:top w:val="single" w:sz="4" w:space="1" w:color="auto"/>
                          <w:left w:val="single" w:sz="4" w:space="4" w:color="auto"/>
                          <w:bottom w:val="single" w:sz="4" w:space="1" w:color="auto"/>
                          <w:right w:val="single" w:sz="4" w:space="4" w:color="auto"/>
                        </w:pBdr>
                        <w:spacing w:line="276" w:lineRule="auto"/>
                        <w:rPr>
                          <w:color w:val="002060"/>
                          <w:lang w:val="lt-LT"/>
                        </w:rPr>
                      </w:pPr>
                      <w:r w:rsidRPr="00D07AA5">
                        <w:rPr>
                          <w:color w:val="002060"/>
                          <w:lang w:val="lt-LT"/>
                        </w:rPr>
                        <w:t>2. K</w:t>
                      </w:r>
                      <w:r>
                        <w:rPr>
                          <w:color w:val="002060"/>
                          <w:lang w:val="lt-LT"/>
                        </w:rPr>
                        <w:t xml:space="preserve">aip Jūs </w:t>
                      </w:r>
                      <w:r w:rsidR="00644C99">
                        <w:rPr>
                          <w:color w:val="002060"/>
                          <w:lang w:val="lt-LT"/>
                        </w:rPr>
                        <w:t>tirtumėte</w:t>
                      </w:r>
                      <w:r>
                        <w:rPr>
                          <w:color w:val="002060"/>
                          <w:lang w:val="lt-LT"/>
                        </w:rPr>
                        <w:t xml:space="preserve"> nusikalstamo elgesio </w:t>
                      </w:r>
                      <w:r w:rsidRPr="005133DD">
                        <w:rPr>
                          <w:b/>
                          <w:bCs/>
                          <w:color w:val="002060"/>
                          <w:lang w:val="lt-LT"/>
                        </w:rPr>
                        <w:t>tendencijas</w:t>
                      </w:r>
                      <w:r>
                        <w:rPr>
                          <w:color w:val="002060"/>
                          <w:lang w:val="lt-LT"/>
                        </w:rPr>
                        <w:t xml:space="preserve"> </w:t>
                      </w:r>
                      <w:r w:rsidRPr="005133DD">
                        <w:rPr>
                          <w:b/>
                          <w:bCs/>
                          <w:color w:val="002060"/>
                          <w:lang w:val="lt-LT"/>
                        </w:rPr>
                        <w:t xml:space="preserve">per pastaruosius metus </w:t>
                      </w:r>
                      <w:r w:rsidR="00644C99" w:rsidRPr="00644C99">
                        <w:rPr>
                          <w:b/>
                          <w:bCs/>
                          <w:color w:val="002060"/>
                          <w:u w:val="single"/>
                          <w:lang w:val="lt-LT"/>
                        </w:rPr>
                        <w:t>konkrečiame Lietuvos regione</w:t>
                      </w:r>
                      <w:r w:rsidR="00644C99">
                        <w:rPr>
                          <w:b/>
                          <w:bCs/>
                          <w:color w:val="002060"/>
                          <w:lang w:val="lt-LT"/>
                        </w:rPr>
                        <w:t xml:space="preserve"> </w:t>
                      </w:r>
                      <w:r>
                        <w:rPr>
                          <w:b/>
                          <w:bCs/>
                          <w:color w:val="002060"/>
                          <w:lang w:val="lt-LT"/>
                        </w:rPr>
                        <w:t>ir į kokius rodiklius bei juos lemiančius veiksnius, nepaminėtus tekste, atsižvelgtumėte</w:t>
                      </w:r>
                      <w:r w:rsidRPr="00D07AA5">
                        <w:rPr>
                          <w:color w:val="002060"/>
                          <w:lang w:val="lt-LT"/>
                        </w:rPr>
                        <w:t>?</w:t>
                      </w:r>
                    </w:p>
                    <w:p w:rsidR="00230F88" w:rsidRPr="00BE0EF1" w:rsidRDefault="00230F88" w:rsidP="00230F88">
                      <w:pPr>
                        <w:pBdr>
                          <w:top w:val="single" w:sz="4" w:space="1" w:color="auto"/>
                          <w:left w:val="single" w:sz="4" w:space="4" w:color="auto"/>
                          <w:bottom w:val="single" w:sz="4" w:space="1" w:color="auto"/>
                          <w:right w:val="single" w:sz="4" w:space="4" w:color="auto"/>
                        </w:pBdr>
                        <w:spacing w:line="276" w:lineRule="auto"/>
                        <w:rPr>
                          <w:color w:val="002060"/>
                          <w:lang w:val="lt-LT"/>
                        </w:rPr>
                      </w:pPr>
                      <w:r w:rsidRPr="00D07AA5">
                        <w:rPr>
                          <w:color w:val="002060"/>
                          <w:lang w:val="lt-LT"/>
                        </w:rPr>
                        <w:t>3.</w:t>
                      </w:r>
                      <w:r>
                        <w:rPr>
                          <w:color w:val="002060"/>
                          <w:lang w:val="lt-LT"/>
                        </w:rPr>
                        <w:t xml:space="preserve"> Remdamiesi seminarų metu </w:t>
                      </w:r>
                      <w:r w:rsidR="007D5546">
                        <w:rPr>
                          <w:color w:val="002060"/>
                          <w:lang w:val="lt-LT"/>
                        </w:rPr>
                        <w:t xml:space="preserve">jūsų grupėje </w:t>
                      </w:r>
                      <w:r>
                        <w:rPr>
                          <w:color w:val="002060"/>
                          <w:lang w:val="lt-LT"/>
                        </w:rPr>
                        <w:t xml:space="preserve">analizuotais </w:t>
                      </w:r>
                      <w:r w:rsidRPr="005133DD">
                        <w:rPr>
                          <w:b/>
                          <w:bCs/>
                          <w:color w:val="002060"/>
                          <w:lang w:val="lt-LT"/>
                        </w:rPr>
                        <w:t>moksliniais straipsniais</w:t>
                      </w:r>
                      <w:r>
                        <w:rPr>
                          <w:color w:val="002060"/>
                          <w:lang w:val="lt-LT"/>
                        </w:rPr>
                        <w:t xml:space="preserve"> </w:t>
                      </w:r>
                      <w:r w:rsidR="007D5546">
                        <w:rPr>
                          <w:color w:val="002060"/>
                          <w:lang w:val="lt-LT"/>
                        </w:rPr>
                        <w:t>a</w:t>
                      </w:r>
                      <w:r>
                        <w:rPr>
                          <w:color w:val="002060"/>
                          <w:lang w:val="lt-LT"/>
                        </w:rPr>
                        <w:t xml:space="preserve">prašykite, kaip </w:t>
                      </w:r>
                      <w:r w:rsidRPr="001700A8">
                        <w:rPr>
                          <w:b/>
                          <w:bCs/>
                          <w:color w:val="002060"/>
                          <w:lang w:val="lt-LT"/>
                        </w:rPr>
                        <w:t>nusikalstamas elgesys</w:t>
                      </w:r>
                      <w:r>
                        <w:rPr>
                          <w:b/>
                          <w:bCs/>
                          <w:color w:val="002060"/>
                          <w:lang w:val="lt-LT"/>
                        </w:rPr>
                        <w:t>, jo tendencijos</w:t>
                      </w:r>
                      <w:r w:rsidR="007D5546">
                        <w:rPr>
                          <w:b/>
                          <w:bCs/>
                          <w:color w:val="002060"/>
                          <w:lang w:val="lt-LT"/>
                        </w:rPr>
                        <w:t>,</w:t>
                      </w:r>
                      <w:r>
                        <w:rPr>
                          <w:b/>
                          <w:bCs/>
                          <w:color w:val="002060"/>
                          <w:lang w:val="lt-LT"/>
                        </w:rPr>
                        <w:t xml:space="preserve"> jį lemiantys veiksniai</w:t>
                      </w:r>
                      <w:r>
                        <w:rPr>
                          <w:color w:val="002060"/>
                          <w:lang w:val="lt-LT"/>
                        </w:rPr>
                        <w:t xml:space="preserve"> </w:t>
                      </w:r>
                      <w:r w:rsidR="007D5546">
                        <w:rPr>
                          <w:color w:val="002060"/>
                          <w:lang w:val="lt-LT"/>
                        </w:rPr>
                        <w:t xml:space="preserve">ir </w:t>
                      </w:r>
                      <w:r w:rsidR="007D5546" w:rsidRPr="007D5546">
                        <w:rPr>
                          <w:b/>
                          <w:bCs/>
                          <w:color w:val="002060"/>
                          <w:lang w:val="lt-LT"/>
                        </w:rPr>
                        <w:t>jo kontrolė</w:t>
                      </w:r>
                      <w:r w:rsidR="007D5546">
                        <w:rPr>
                          <w:color w:val="002060"/>
                          <w:lang w:val="lt-LT"/>
                        </w:rPr>
                        <w:t xml:space="preserve"> </w:t>
                      </w:r>
                      <w:r w:rsidRPr="007D5546">
                        <w:rPr>
                          <w:b/>
                          <w:bCs/>
                          <w:color w:val="002060"/>
                          <w:u w:val="single"/>
                          <w:lang w:val="lt-LT"/>
                        </w:rPr>
                        <w:t>analizuojami kriminologijoje</w:t>
                      </w:r>
                      <w:r>
                        <w:rPr>
                          <w:color w:val="002060"/>
                          <w:lang w:val="lt-LT"/>
                        </w:rPr>
                        <w:t>?</w:t>
                      </w:r>
                    </w:p>
                    <w:p w:rsidR="007D5546" w:rsidRDefault="007D5546" w:rsidP="00230F88">
                      <w:pPr>
                        <w:pBdr>
                          <w:top w:val="single" w:sz="4" w:space="1" w:color="auto"/>
                          <w:left w:val="single" w:sz="4" w:space="4" w:color="auto"/>
                          <w:bottom w:val="single" w:sz="4" w:space="1" w:color="auto"/>
                          <w:right w:val="single" w:sz="4" w:space="4" w:color="auto"/>
                        </w:pBdr>
                        <w:rPr>
                          <w:color w:val="C00000"/>
                          <w:sz w:val="20"/>
                          <w:szCs w:val="20"/>
                          <w:lang w:val="lt-LT"/>
                        </w:rPr>
                      </w:pPr>
                    </w:p>
                    <w:p w:rsidR="00230F88" w:rsidRPr="00D07AA5" w:rsidRDefault="00230F88" w:rsidP="00230F88">
                      <w:pPr>
                        <w:pBdr>
                          <w:top w:val="single" w:sz="4" w:space="1" w:color="auto"/>
                          <w:left w:val="single" w:sz="4" w:space="4" w:color="auto"/>
                          <w:bottom w:val="single" w:sz="4" w:space="1" w:color="auto"/>
                          <w:right w:val="single" w:sz="4" w:space="4" w:color="auto"/>
                        </w:pBdr>
                        <w:rPr>
                          <w:bCs/>
                          <w:color w:val="C00000"/>
                          <w:sz w:val="20"/>
                          <w:szCs w:val="20"/>
                          <w:lang w:val="lt-LT"/>
                        </w:rPr>
                      </w:pPr>
                      <w:r w:rsidRPr="00D07AA5">
                        <w:rPr>
                          <w:color w:val="C00000"/>
                          <w:sz w:val="20"/>
                          <w:szCs w:val="20"/>
                          <w:lang w:val="lt-LT"/>
                        </w:rPr>
                        <w:t xml:space="preserve">Atsakymus galite rašyti žemiau arba atskirame </w:t>
                      </w:r>
                      <w:r>
                        <w:rPr>
                          <w:color w:val="C00000"/>
                          <w:sz w:val="20"/>
                          <w:szCs w:val="20"/>
                          <w:lang w:val="lt-LT"/>
                        </w:rPr>
                        <w:t>dokumente</w:t>
                      </w:r>
                      <w:r w:rsidRPr="00D07AA5">
                        <w:rPr>
                          <w:color w:val="C00000"/>
                          <w:sz w:val="20"/>
                          <w:szCs w:val="20"/>
                          <w:lang w:val="lt-LT"/>
                        </w:rPr>
                        <w:t xml:space="preserve">. Taip pat komentarus galite rašyti tekste su </w:t>
                      </w:r>
                      <w:proofErr w:type="spellStart"/>
                      <w:r w:rsidRPr="00D07AA5">
                        <w:rPr>
                          <w:i/>
                          <w:iCs/>
                          <w:color w:val="C00000"/>
                          <w:sz w:val="20"/>
                          <w:szCs w:val="20"/>
                          <w:lang w:val="lt-LT"/>
                        </w:rPr>
                        <w:t>track</w:t>
                      </w:r>
                      <w:proofErr w:type="spellEnd"/>
                      <w:r w:rsidRPr="00D07AA5">
                        <w:rPr>
                          <w:i/>
                          <w:iCs/>
                          <w:color w:val="C00000"/>
                          <w:sz w:val="20"/>
                          <w:szCs w:val="20"/>
                          <w:lang w:val="lt-LT"/>
                        </w:rPr>
                        <w:t xml:space="preserve"> </w:t>
                      </w:r>
                      <w:proofErr w:type="spellStart"/>
                      <w:r w:rsidRPr="00D07AA5">
                        <w:rPr>
                          <w:i/>
                          <w:iCs/>
                          <w:color w:val="C00000"/>
                          <w:sz w:val="20"/>
                          <w:szCs w:val="20"/>
                          <w:lang w:val="lt-LT"/>
                        </w:rPr>
                        <w:t>change</w:t>
                      </w:r>
                      <w:proofErr w:type="spellEnd"/>
                      <w:r w:rsidRPr="00D07AA5">
                        <w:rPr>
                          <w:color w:val="C00000"/>
                          <w:sz w:val="20"/>
                          <w:szCs w:val="20"/>
                          <w:lang w:val="lt-LT"/>
                        </w:rPr>
                        <w:t xml:space="preserve"> arba tiesiog tekste. </w:t>
                      </w:r>
                      <w:r>
                        <w:rPr>
                          <w:color w:val="C00000"/>
                          <w:sz w:val="20"/>
                          <w:szCs w:val="20"/>
                          <w:lang w:val="lt-LT"/>
                        </w:rPr>
                        <w:t xml:space="preserve">Svarbu, kad atsakytumėte į visus tris klausimus. </w:t>
                      </w:r>
                      <w:r w:rsidRPr="001700A8">
                        <w:rPr>
                          <w:b/>
                          <w:bCs/>
                          <w:color w:val="C00000"/>
                          <w:sz w:val="20"/>
                          <w:szCs w:val="20"/>
                          <w:lang w:val="lt-LT"/>
                        </w:rPr>
                        <w:t>Naudotis galite visa medžiaga, kokią turite, išskyrus kitų asmenų ir atsakymus generuojančių programų pagalbą</w:t>
                      </w:r>
                      <w:r>
                        <w:rPr>
                          <w:color w:val="C00000"/>
                          <w:sz w:val="20"/>
                          <w:szCs w:val="20"/>
                          <w:lang w:val="lt-LT"/>
                        </w:rPr>
                        <w:t xml:space="preserve">. </w:t>
                      </w:r>
                      <w:r w:rsidRPr="001700A8">
                        <w:rPr>
                          <w:color w:val="C00000"/>
                          <w:sz w:val="20"/>
                          <w:szCs w:val="20"/>
                          <w:lang w:val="lt-LT"/>
                        </w:rPr>
                        <w:t>Man</w:t>
                      </w:r>
                      <w:r w:rsidRPr="00B77A8B">
                        <w:rPr>
                          <w:b/>
                          <w:bCs/>
                          <w:color w:val="C00000"/>
                          <w:sz w:val="20"/>
                          <w:szCs w:val="20"/>
                          <w:lang w:val="lt-LT"/>
                        </w:rPr>
                        <w:t xml:space="preserve"> </w:t>
                      </w:r>
                      <w:r w:rsidRPr="001700A8">
                        <w:rPr>
                          <w:color w:val="C00000"/>
                          <w:sz w:val="20"/>
                          <w:szCs w:val="20"/>
                          <w:lang w:val="lt-LT"/>
                        </w:rPr>
                        <w:t>svarbu matyti</w:t>
                      </w:r>
                      <w:r w:rsidRPr="00B77A8B">
                        <w:rPr>
                          <w:b/>
                          <w:bCs/>
                          <w:color w:val="C00000"/>
                          <w:sz w:val="20"/>
                          <w:szCs w:val="20"/>
                          <w:lang w:val="lt-LT"/>
                        </w:rPr>
                        <w:t xml:space="preserve"> Jūsų savarankišką ir autentišką darbą</w:t>
                      </w:r>
                      <w:r>
                        <w:rPr>
                          <w:color w:val="C00000"/>
                          <w:sz w:val="20"/>
                          <w:szCs w:val="20"/>
                          <w:lang w:val="lt-LT"/>
                        </w:rPr>
                        <w:t xml:space="preserve">, </w:t>
                      </w:r>
                      <w:r w:rsidRPr="00B77A8B">
                        <w:rPr>
                          <w:b/>
                          <w:bCs/>
                          <w:color w:val="C00000"/>
                          <w:sz w:val="20"/>
                          <w:szCs w:val="20"/>
                          <w:lang w:val="lt-LT"/>
                        </w:rPr>
                        <w:t>žinias ir kompetenciją</w:t>
                      </w:r>
                      <w:r>
                        <w:rPr>
                          <w:color w:val="C00000"/>
                          <w:sz w:val="20"/>
                          <w:szCs w:val="20"/>
                          <w:lang w:val="lt-LT"/>
                        </w:rPr>
                        <w:t xml:space="preserve">. </w:t>
                      </w:r>
                      <w:r w:rsidRPr="00D07AA5">
                        <w:rPr>
                          <w:color w:val="C00000"/>
                          <w:sz w:val="20"/>
                          <w:szCs w:val="20"/>
                          <w:lang w:val="lt-LT"/>
                        </w:rPr>
                        <w:t xml:space="preserve">Nepamirškite dokumento išsaugoti savo vardu ir pavarde bei </w:t>
                      </w:r>
                      <w:r>
                        <w:rPr>
                          <w:color w:val="C00000"/>
                          <w:sz w:val="20"/>
                          <w:szCs w:val="20"/>
                          <w:lang w:val="lt-LT"/>
                        </w:rPr>
                        <w:t>įkelti į VMA</w:t>
                      </w:r>
                      <w:r w:rsidRPr="00D07AA5">
                        <w:rPr>
                          <w:color w:val="C00000"/>
                          <w:sz w:val="20"/>
                          <w:szCs w:val="20"/>
                          <w:lang w:val="lt-LT"/>
                        </w:rPr>
                        <w:t xml:space="preserve"> iki </w:t>
                      </w:r>
                      <w:r>
                        <w:rPr>
                          <w:color w:val="C00000"/>
                          <w:sz w:val="20"/>
                          <w:szCs w:val="20"/>
                          <w:lang w:val="lt-LT"/>
                        </w:rPr>
                        <w:t>1</w:t>
                      </w:r>
                      <w:r>
                        <w:rPr>
                          <w:color w:val="C00000"/>
                          <w:sz w:val="20"/>
                          <w:szCs w:val="20"/>
                          <w:lang w:val="lt-LT"/>
                        </w:rPr>
                        <w:t>6</w:t>
                      </w:r>
                      <w:r>
                        <w:rPr>
                          <w:color w:val="C00000"/>
                          <w:sz w:val="20"/>
                          <w:szCs w:val="20"/>
                          <w:lang w:val="lt-LT"/>
                        </w:rPr>
                        <w:t>.30 val.</w:t>
                      </w:r>
                      <w:r w:rsidRPr="00D07AA5">
                        <w:rPr>
                          <w:color w:val="C00000"/>
                          <w:sz w:val="20"/>
                          <w:szCs w:val="20"/>
                          <w:lang w:val="lt-LT"/>
                        </w:rPr>
                        <w:t xml:space="preserve"> Koliokviumo rezultatai iki lapkričio </w:t>
                      </w:r>
                      <w:r>
                        <w:rPr>
                          <w:color w:val="C00000"/>
                          <w:sz w:val="20"/>
                          <w:szCs w:val="20"/>
                          <w:lang w:val="en-GB"/>
                        </w:rPr>
                        <w:t>17</w:t>
                      </w:r>
                      <w:r w:rsidRPr="00D07AA5">
                        <w:rPr>
                          <w:color w:val="C00000"/>
                          <w:sz w:val="20"/>
                          <w:szCs w:val="20"/>
                          <w:lang w:val="lt-LT"/>
                        </w:rPr>
                        <w:t xml:space="preserve"> d., aptarimas – </w:t>
                      </w:r>
                      <w:r>
                        <w:rPr>
                          <w:color w:val="C00000"/>
                          <w:sz w:val="20"/>
                          <w:szCs w:val="20"/>
                          <w:lang w:val="lt-LT"/>
                        </w:rPr>
                        <w:t xml:space="preserve">lapkričio </w:t>
                      </w:r>
                      <w:r>
                        <w:rPr>
                          <w:color w:val="C00000"/>
                          <w:sz w:val="20"/>
                          <w:szCs w:val="20"/>
                          <w:lang w:val="lt-LT"/>
                        </w:rPr>
                        <w:t>18</w:t>
                      </w:r>
                      <w:r w:rsidRPr="005133DD">
                        <w:rPr>
                          <w:color w:val="C00000"/>
                          <w:sz w:val="20"/>
                          <w:szCs w:val="20"/>
                          <w:lang w:val="lt-LT"/>
                        </w:rPr>
                        <w:t xml:space="preserve"> d. </w:t>
                      </w:r>
                      <w:r w:rsidRPr="00D07AA5">
                        <w:rPr>
                          <w:color w:val="C00000"/>
                          <w:sz w:val="20"/>
                          <w:szCs w:val="20"/>
                          <w:lang w:val="lt-LT"/>
                        </w:rPr>
                        <w:t>paskaitoj</w:t>
                      </w:r>
                      <w:r>
                        <w:rPr>
                          <w:color w:val="C00000"/>
                          <w:sz w:val="20"/>
                          <w:szCs w:val="20"/>
                          <w:lang w:val="lt-LT"/>
                        </w:rPr>
                        <w:t>e</w:t>
                      </w:r>
                      <w:r w:rsidRPr="00D07AA5">
                        <w:rPr>
                          <w:bCs/>
                          <w:color w:val="C00000"/>
                          <w:sz w:val="20"/>
                          <w:szCs w:val="20"/>
                          <w:lang w:val="lt-LT"/>
                        </w:rPr>
                        <w:t>.</w:t>
                      </w:r>
                    </w:p>
                  </w:txbxContent>
                </v:textbox>
                <w10:wrap type="square" anchorx="margin" anchory="margin"/>
              </v:shape>
            </w:pict>
          </mc:Fallback>
        </mc:AlternateContent>
      </w:r>
      <w:hyperlink r:id="rId4" w:history="1">
        <w:r w:rsidRPr="00230F88">
          <w:rPr>
            <w:rFonts w:ascii="Cambria" w:eastAsia="Times New Roman" w:hAnsi="Cambria" w:cs="Times New Roman"/>
            <w:color w:val="0000FF"/>
            <w:spacing w:val="6"/>
            <w:kern w:val="0"/>
            <w:sz w:val="16"/>
            <w:szCs w:val="16"/>
            <w:lang w:eastAsia="en-GB"/>
            <w14:ligatures w14:val="none"/>
          </w:rPr>
          <w:t>Lietuvoje</w:t>
        </w:r>
      </w:hyperlink>
      <w:r w:rsidRPr="00230F88">
        <w:rPr>
          <w:rFonts w:ascii="Cambria" w:eastAsia="Times New Roman" w:hAnsi="Cambria" w:cs="Times New Roman"/>
          <w:color w:val="000000"/>
          <w:spacing w:val="6"/>
          <w:kern w:val="0"/>
          <w:sz w:val="16"/>
          <w:szCs w:val="16"/>
          <w:lang w:eastAsia="en-GB"/>
          <w14:ligatures w14:val="none"/>
        </w:rPr>
        <w:t>2023.05.30 21:07</w:t>
      </w:r>
    </w:p>
    <w:p w:rsidR="00230F88" w:rsidRDefault="00230F88" w:rsidP="00230F88">
      <w:pPr>
        <w:outlineLvl w:val="0"/>
        <w:rPr>
          <w:rFonts w:ascii="Cambria" w:eastAsia="Times New Roman" w:hAnsi="Cambria" w:cs="Times New Roman"/>
          <w:color w:val="000000"/>
          <w:spacing w:val="5"/>
          <w:kern w:val="36"/>
          <w:sz w:val="28"/>
          <w:szCs w:val="28"/>
          <w:lang w:eastAsia="en-GB"/>
          <w14:ligatures w14:val="none"/>
        </w:rPr>
      </w:pPr>
      <w:r w:rsidRPr="00230F88">
        <w:rPr>
          <w:rFonts w:ascii="Cambria" w:eastAsia="Times New Roman" w:hAnsi="Cambria" w:cs="Times New Roman"/>
          <w:color w:val="000000"/>
          <w:spacing w:val="5"/>
          <w:kern w:val="36"/>
          <w:sz w:val="28"/>
          <w:szCs w:val="28"/>
          <w:lang w:eastAsia="en-GB"/>
          <w14:ligatures w14:val="none"/>
        </w:rPr>
        <w:t xml:space="preserve">Nusikaltimų geografijos tyrėjas apie Vilnių: </w:t>
      </w:r>
      <w:r w:rsidRPr="00530A5B">
        <w:rPr>
          <w:rFonts w:ascii="Cambria" w:eastAsia="Times New Roman" w:hAnsi="Cambria" w:cs="Times New Roman"/>
          <w:color w:val="000000"/>
          <w:spacing w:val="5"/>
          <w:kern w:val="36"/>
          <w:sz w:val="28"/>
          <w:szCs w:val="28"/>
          <w:highlight w:val="yellow"/>
          <w:lang w:eastAsia="en-GB"/>
          <w14:ligatures w14:val="none"/>
        </w:rPr>
        <w:t>nesaugiausia</w:t>
      </w:r>
      <w:r w:rsidRPr="00230F88">
        <w:rPr>
          <w:rFonts w:ascii="Cambria" w:eastAsia="Times New Roman" w:hAnsi="Cambria" w:cs="Times New Roman"/>
          <w:color w:val="000000"/>
          <w:spacing w:val="5"/>
          <w:kern w:val="36"/>
          <w:sz w:val="28"/>
          <w:szCs w:val="28"/>
          <w:lang w:eastAsia="en-GB"/>
          <w14:ligatures w14:val="none"/>
        </w:rPr>
        <w:t xml:space="preserve"> – Naujojoje Vilnioje ir Naujininkuose, bet nereiškia, kad </w:t>
      </w:r>
      <w:r w:rsidRPr="00530A5B">
        <w:rPr>
          <w:rFonts w:ascii="Cambria" w:eastAsia="Times New Roman" w:hAnsi="Cambria" w:cs="Times New Roman"/>
          <w:color w:val="000000"/>
          <w:spacing w:val="5"/>
          <w:kern w:val="36"/>
          <w:sz w:val="28"/>
          <w:szCs w:val="28"/>
          <w:highlight w:val="yellow"/>
          <w:lang w:eastAsia="en-GB"/>
          <w14:ligatures w14:val="none"/>
        </w:rPr>
        <w:t>bėda</w:t>
      </w:r>
      <w:r w:rsidRPr="00230F88">
        <w:rPr>
          <w:rFonts w:ascii="Cambria" w:eastAsia="Times New Roman" w:hAnsi="Cambria" w:cs="Times New Roman"/>
          <w:color w:val="000000"/>
          <w:spacing w:val="5"/>
          <w:kern w:val="36"/>
          <w:sz w:val="28"/>
          <w:szCs w:val="28"/>
          <w:lang w:eastAsia="en-GB"/>
          <w14:ligatures w14:val="none"/>
        </w:rPr>
        <w:t xml:space="preserve"> visas rajonas</w:t>
      </w:r>
    </w:p>
    <w:p w:rsidR="00D10854" w:rsidRDefault="00D10854" w:rsidP="00230F88">
      <w:pPr>
        <w:outlineLvl w:val="0"/>
        <w:rPr>
          <w:rFonts w:ascii="Cambria" w:eastAsia="Times New Roman" w:hAnsi="Cambria" w:cs="Times New Roman"/>
          <w:color w:val="000000"/>
          <w:spacing w:val="5"/>
          <w:kern w:val="36"/>
          <w:sz w:val="16"/>
          <w:szCs w:val="16"/>
          <w:lang w:val="lt-LT" w:eastAsia="en-GB"/>
          <w14:ligatures w14:val="none"/>
        </w:rPr>
      </w:pPr>
      <w:r w:rsidRPr="00D10854">
        <w:rPr>
          <w:rFonts w:ascii="Cambria" w:eastAsia="Times New Roman" w:hAnsi="Cambria" w:cs="Times New Roman"/>
          <w:color w:val="000000"/>
          <w:spacing w:val="5"/>
          <w:kern w:val="36"/>
          <w:sz w:val="16"/>
          <w:szCs w:val="16"/>
          <w:lang w:val="lt-LT" w:eastAsia="en-GB"/>
          <w14:ligatures w14:val="none"/>
        </w:rPr>
        <w:t xml:space="preserve">Tekstas publikuotas: </w:t>
      </w:r>
      <w:hyperlink r:id="rId5" w:history="1">
        <w:r w:rsidRPr="00D10854">
          <w:rPr>
            <w:rStyle w:val="Hyperlink"/>
            <w:rFonts w:ascii="Cambria" w:eastAsia="Times New Roman" w:hAnsi="Cambria" w:cs="Times New Roman"/>
            <w:spacing w:val="5"/>
            <w:kern w:val="36"/>
            <w:sz w:val="16"/>
            <w:szCs w:val="16"/>
            <w:lang w:eastAsia="en-GB"/>
            <w14:ligatures w14:val="none"/>
          </w:rPr>
          <w:t>https://www.lrt.lt/naujienos/lietuvoje/2/1985299/nusikaltimu-geografijos-tyrejas-apie-vilniu-nesaugiausia-naujojoje-vilnioje-ir-naujininkuose-bet-nereiskia-kad-beda-visas-rajonas</w:t>
        </w:r>
      </w:hyperlink>
      <w:r w:rsidRPr="00D10854">
        <w:rPr>
          <w:rFonts w:ascii="Cambria" w:eastAsia="Times New Roman" w:hAnsi="Cambria" w:cs="Times New Roman"/>
          <w:color w:val="000000"/>
          <w:spacing w:val="5"/>
          <w:kern w:val="36"/>
          <w:sz w:val="16"/>
          <w:szCs w:val="16"/>
          <w:lang w:val="lt-LT" w:eastAsia="en-GB"/>
          <w14:ligatures w14:val="none"/>
        </w:rPr>
        <w:t xml:space="preserve"> </w:t>
      </w:r>
    </w:p>
    <w:p w:rsidR="00D10854" w:rsidRPr="00230F88" w:rsidRDefault="00D10854" w:rsidP="00230F88">
      <w:pPr>
        <w:outlineLvl w:val="0"/>
        <w:rPr>
          <w:rFonts w:ascii="Cambria" w:eastAsia="Times New Roman" w:hAnsi="Cambria" w:cs="Times New Roman"/>
          <w:color w:val="000000"/>
          <w:spacing w:val="5"/>
          <w:kern w:val="36"/>
          <w:sz w:val="16"/>
          <w:szCs w:val="16"/>
          <w:lang w:val="lt-LT" w:eastAsia="en-GB"/>
          <w14:ligatures w14:val="none"/>
        </w:rPr>
      </w:pPr>
    </w:p>
    <w:p w:rsidR="00230F88" w:rsidRDefault="00230F88" w:rsidP="00230F88">
      <w:pPr>
        <w:rPr>
          <w:rFonts w:ascii="Cambria" w:eastAsia="Times New Roman" w:hAnsi="Cambria" w:cs="Times New Roman"/>
          <w:color w:val="000000"/>
          <w:kern w:val="0"/>
          <w:lang w:val="lt-LT" w:eastAsia="en-GB"/>
          <w14:ligatures w14:val="none"/>
        </w:rPr>
      </w:pPr>
      <w:r w:rsidRPr="00230F88">
        <w:rPr>
          <w:rFonts w:ascii="Cambria" w:eastAsia="Times New Roman" w:hAnsi="Cambria" w:cs="Times New Roman"/>
          <w:noProof/>
          <w:color w:val="0000FF"/>
          <w:kern w:val="0"/>
          <w:lang w:eastAsia="en-GB"/>
          <w14:ligatures w14:val="none"/>
        </w:rPr>
        <w:drawing>
          <wp:inline distT="0" distB="0" distL="0" distR="0">
            <wp:extent cx="1065530" cy="1065530"/>
            <wp:effectExtent l="0" t="0" r="1270" b="1270"/>
            <wp:docPr id="681192198" name="Picture 7" descr="Agnė Skamarakaitė, LRT RADIJO laida „10-12”, LRT.lt">
              <a:hlinkClick xmlns:a="http://schemas.openxmlformats.org/drawingml/2006/main" r:id="rId6" tooltip="&quot;Agnė Skamarakaitė, LRT RADIJO laida „10-12”, LRT.l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nė Skamarakaitė, LRT RADIJO laida „10-12”, LRT.lt">
                      <a:hlinkClick r:id="rId6" tooltip="&quot;Agnė Skamarakaitė, LRT RADIJO laida „10-12”, LRT.l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5530" cy="1065530"/>
                    </a:xfrm>
                    <a:prstGeom prst="rect">
                      <a:avLst/>
                    </a:prstGeom>
                    <a:noFill/>
                    <a:ln>
                      <a:noFill/>
                    </a:ln>
                  </pic:spPr>
                </pic:pic>
              </a:graphicData>
            </a:graphic>
          </wp:inline>
        </w:drawing>
      </w:r>
    </w:p>
    <w:p w:rsidR="00D10854" w:rsidRPr="00230F88" w:rsidRDefault="00D10854" w:rsidP="00230F88">
      <w:pPr>
        <w:rPr>
          <w:rFonts w:ascii="Cambria" w:eastAsia="Times New Roman" w:hAnsi="Cambria" w:cs="Times New Roman"/>
          <w:color w:val="000000"/>
          <w:kern w:val="0"/>
          <w:lang w:val="lt-LT" w:eastAsia="en-GB"/>
          <w14:ligatures w14:val="none"/>
        </w:rPr>
      </w:pPr>
    </w:p>
    <w:p w:rsidR="00230F88" w:rsidRPr="00230F88" w:rsidRDefault="00000000" w:rsidP="00230F88">
      <w:pPr>
        <w:rPr>
          <w:rFonts w:ascii="Cambria" w:eastAsia="Times New Roman" w:hAnsi="Cambria" w:cs="Times New Roman"/>
          <w:color w:val="000000"/>
          <w:spacing w:val="6"/>
          <w:kern w:val="0"/>
          <w:sz w:val="16"/>
          <w:szCs w:val="16"/>
          <w:lang w:eastAsia="en-GB"/>
          <w14:ligatures w14:val="none"/>
        </w:rPr>
      </w:pPr>
      <w:hyperlink r:id="rId8" w:tooltip="Agnė Skamarakaitė, LRT RADIJO laida " w:history="1">
        <w:r w:rsidR="00230F88" w:rsidRPr="00230F88">
          <w:rPr>
            <w:rFonts w:ascii="Cambria" w:eastAsia="Times New Roman" w:hAnsi="Cambria" w:cs="Times New Roman"/>
            <w:b/>
            <w:bCs/>
            <w:color w:val="0000FF"/>
            <w:spacing w:val="6"/>
            <w:kern w:val="0"/>
            <w:sz w:val="16"/>
            <w:szCs w:val="16"/>
            <w:lang w:eastAsia="en-GB"/>
            <w14:ligatures w14:val="none"/>
          </w:rPr>
          <w:t>Agnė Skamarakaitė, LRT RADIJO laida „10-12”, LRT.lt</w:t>
        </w:r>
      </w:hyperlink>
      <w:r w:rsidR="00230F88" w:rsidRPr="00230F88">
        <w:rPr>
          <w:rFonts w:ascii="Cambria" w:eastAsia="Times New Roman" w:hAnsi="Cambria" w:cs="Times New Roman"/>
          <w:color w:val="000000"/>
          <w:spacing w:val="6"/>
          <w:kern w:val="0"/>
          <w:sz w:val="16"/>
          <w:szCs w:val="16"/>
          <w:lang w:eastAsia="en-GB"/>
          <w14:ligatures w14:val="none"/>
        </w:rPr>
        <w:t>2023.05.30 21:07</w:t>
      </w:r>
    </w:p>
    <w:p w:rsidR="00230F88" w:rsidRPr="00230F88" w:rsidRDefault="00230F88" w:rsidP="00230F88">
      <w:pPr>
        <w:shd w:val="clear" w:color="auto" w:fill="E0E3E9"/>
        <w:rPr>
          <w:rFonts w:ascii="Cambria" w:eastAsia="Times New Roman" w:hAnsi="Cambria" w:cs="Times New Roman"/>
          <w:color w:val="000000"/>
          <w:kern w:val="0"/>
          <w:sz w:val="2"/>
          <w:szCs w:val="2"/>
          <w:lang w:eastAsia="en-GB"/>
          <w14:ligatures w14:val="none"/>
        </w:rPr>
      </w:pPr>
      <w:r w:rsidRPr="00230F88">
        <w:rPr>
          <w:rFonts w:ascii="Cambria" w:eastAsia="Times New Roman" w:hAnsi="Cambria" w:cs="Times New Roman"/>
          <w:color w:val="000000"/>
          <w:kern w:val="0"/>
          <w:lang w:eastAsia="en-GB"/>
          <w14:ligatures w14:val="none"/>
        </w:rPr>
        <w:fldChar w:fldCharType="begin"/>
      </w:r>
      <w:r w:rsidRPr="00230F88">
        <w:rPr>
          <w:rFonts w:ascii="Cambria" w:eastAsia="Times New Roman" w:hAnsi="Cambria" w:cs="Times New Roman"/>
          <w:color w:val="000000"/>
          <w:kern w:val="0"/>
          <w:lang w:eastAsia="en-GB"/>
          <w14:ligatures w14:val="none"/>
        </w:rPr>
        <w:instrText xml:space="preserve"> INCLUDEPICTURE "/Users/manokompiuteris/Library/Group Containers/UBF8T346G9.ms/WebArchiveCopyPasteTempFiles/com.microsoft.Word/1383050-296611-1287x836.jpg" \* MERGEFORMATINET </w:instrText>
      </w:r>
      <w:r w:rsidR="00000000">
        <w:rPr>
          <w:rFonts w:ascii="Cambria" w:eastAsia="Times New Roman" w:hAnsi="Cambria" w:cs="Times New Roman"/>
          <w:color w:val="000000"/>
          <w:kern w:val="0"/>
          <w:lang w:eastAsia="en-GB"/>
          <w14:ligatures w14:val="none"/>
        </w:rPr>
        <w:fldChar w:fldCharType="separate"/>
      </w:r>
      <w:r w:rsidRPr="00230F88">
        <w:rPr>
          <w:rFonts w:ascii="Cambria" w:eastAsia="Times New Roman" w:hAnsi="Cambria" w:cs="Times New Roman"/>
          <w:color w:val="000000"/>
          <w:kern w:val="0"/>
          <w:lang w:eastAsia="en-GB"/>
          <w14:ligatures w14:val="none"/>
        </w:rPr>
        <w:fldChar w:fldCharType="end"/>
      </w:r>
    </w:p>
    <w:p w:rsidR="00230F88" w:rsidRDefault="00230F88" w:rsidP="00230F88">
      <w:pPr>
        <w:ind w:left="-142"/>
        <w:rPr>
          <w:rFonts w:ascii="Cambria" w:eastAsia="Times New Roman" w:hAnsi="Cambria" w:cs="Times New Roman"/>
          <w:color w:val="000000"/>
          <w:spacing w:val="14"/>
          <w:kern w:val="0"/>
          <w:lang w:eastAsia="en-GB"/>
          <w14:ligatures w14:val="none"/>
        </w:rPr>
      </w:pPr>
      <w:r w:rsidRPr="00230F88">
        <w:rPr>
          <w:rFonts w:ascii="Cambria" w:eastAsia="Times New Roman" w:hAnsi="Cambria" w:cs="Times New Roman"/>
          <w:noProof/>
          <w:color w:val="000000"/>
          <w:kern w:val="0"/>
          <w:lang w:eastAsia="en-GB"/>
          <w14:ligatures w14:val="none"/>
        </w:rPr>
        <w:drawing>
          <wp:anchor distT="0" distB="0" distL="114300" distR="114300" simplePos="0" relativeHeight="251658240" behindDoc="0" locked="0" layoutInCell="1" allowOverlap="1">
            <wp:simplePos x="0" y="0"/>
            <wp:positionH relativeFrom="column">
              <wp:posOffset>-3810</wp:posOffset>
            </wp:positionH>
            <wp:positionV relativeFrom="paragraph">
              <wp:posOffset>83820</wp:posOffset>
            </wp:positionV>
            <wp:extent cx="2959735" cy="1972310"/>
            <wp:effectExtent l="0" t="0" r="0" b="0"/>
            <wp:wrapSquare wrapText="bothSides"/>
            <wp:docPr id="615343380" name="Picture 6" descr="Medikai ir policijos pareigūnai (Asociatyvi nuot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kai ir policijos pareigūnai (Asociatyvi nuot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9735" cy="197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F88">
        <w:rPr>
          <w:rFonts w:ascii="Cambria" w:eastAsia="Times New Roman" w:hAnsi="Cambria" w:cs="Times New Roman"/>
          <w:color w:val="000000"/>
          <w:spacing w:val="14"/>
          <w:kern w:val="0"/>
          <w:lang w:eastAsia="en-GB"/>
          <w14:ligatures w14:val="none"/>
        </w:rPr>
        <w:t xml:space="preserve">Kokie nusikaltimai </w:t>
      </w:r>
      <w:r w:rsidRPr="002A21EA">
        <w:rPr>
          <w:rFonts w:ascii="Cambria" w:eastAsia="Times New Roman" w:hAnsi="Cambria" w:cs="Times New Roman"/>
          <w:color w:val="000000"/>
          <w:spacing w:val="14"/>
          <w:kern w:val="0"/>
          <w:highlight w:val="yellow"/>
          <w:lang w:eastAsia="en-GB"/>
          <w14:ligatures w14:val="none"/>
        </w:rPr>
        <w:t>būdingi</w:t>
      </w:r>
      <w:r w:rsidRPr="00230F88">
        <w:rPr>
          <w:rFonts w:ascii="Cambria" w:eastAsia="Times New Roman" w:hAnsi="Cambria" w:cs="Times New Roman"/>
          <w:color w:val="000000"/>
          <w:spacing w:val="14"/>
          <w:kern w:val="0"/>
          <w:lang w:eastAsia="en-GB"/>
          <w14:ligatures w14:val="none"/>
        </w:rPr>
        <w:t xml:space="preserve"> vienai ar kitai Lietuvos teritorijai? Kokiu paros metu ir kokiose vietose jie dažniausiai </w:t>
      </w:r>
      <w:r w:rsidRPr="002A21EA">
        <w:rPr>
          <w:rFonts w:ascii="Cambria" w:eastAsia="Times New Roman" w:hAnsi="Cambria" w:cs="Times New Roman"/>
          <w:color w:val="000000"/>
          <w:spacing w:val="14"/>
          <w:kern w:val="0"/>
          <w:highlight w:val="yellow"/>
          <w:lang w:eastAsia="en-GB"/>
          <w14:ligatures w14:val="none"/>
        </w:rPr>
        <w:t>padaromi</w:t>
      </w:r>
      <w:r w:rsidRPr="00230F88">
        <w:rPr>
          <w:rFonts w:ascii="Cambria" w:eastAsia="Times New Roman" w:hAnsi="Cambria" w:cs="Times New Roman"/>
          <w:color w:val="000000"/>
          <w:spacing w:val="14"/>
          <w:kern w:val="0"/>
          <w:lang w:eastAsia="en-GB"/>
          <w14:ligatures w14:val="none"/>
        </w:rPr>
        <w:t xml:space="preserve">? Į tokius klausimus atsakymų nusprendė ieškoti Kostas Gružas, Vilniaus universitete (VU) siekiantis kartografijos magistro laipsnio. Valstybės duomenų agentūroje (VDA) geografinių informacinių sistemų (GIS) specialistu dirbantis jaunuolis LRT RADIJUI pasakoja – jo surinkti duomenys gali puikiai pasitarnauti išsklaidant </w:t>
      </w:r>
      <w:r w:rsidRPr="002A21EA">
        <w:rPr>
          <w:rFonts w:ascii="Cambria" w:eastAsia="Times New Roman" w:hAnsi="Cambria" w:cs="Times New Roman"/>
          <w:color w:val="000000"/>
          <w:spacing w:val="14"/>
          <w:kern w:val="0"/>
          <w:highlight w:val="yellow"/>
          <w:lang w:eastAsia="en-GB"/>
          <w14:ligatures w14:val="none"/>
        </w:rPr>
        <w:t>stereotipus ir padedant atsakingoms institucijoms užtikrinti viešąją tvarką</w:t>
      </w:r>
      <w:r w:rsidRPr="00230F88">
        <w:rPr>
          <w:rFonts w:ascii="Cambria" w:eastAsia="Times New Roman" w:hAnsi="Cambria" w:cs="Times New Roman"/>
          <w:color w:val="000000"/>
          <w:spacing w:val="14"/>
          <w:kern w:val="0"/>
          <w:lang w:eastAsia="en-GB"/>
          <w14:ligatures w14:val="none"/>
        </w:rPr>
        <w:t>.</w:t>
      </w:r>
    </w:p>
    <w:p w:rsidR="00230F88" w:rsidRPr="00230F88" w:rsidRDefault="00230F88" w:rsidP="00230F88">
      <w:pPr>
        <w:rPr>
          <w:rFonts w:ascii="Cambria" w:eastAsia="Times New Roman" w:hAnsi="Cambria" w:cs="Times New Roman"/>
          <w:color w:val="000000"/>
          <w:spacing w:val="8"/>
          <w:kern w:val="0"/>
          <w:sz w:val="16"/>
          <w:szCs w:val="16"/>
          <w:lang w:eastAsia="en-GB"/>
          <w14:ligatures w14:val="none"/>
        </w:rPr>
      </w:pPr>
      <w:r w:rsidRPr="00230F88">
        <w:rPr>
          <w:rFonts w:ascii="Cambria" w:eastAsia="Times New Roman" w:hAnsi="Cambria" w:cs="Times New Roman"/>
          <w:color w:val="000000"/>
          <w:spacing w:val="8"/>
          <w:kern w:val="0"/>
          <w:sz w:val="16"/>
          <w:szCs w:val="16"/>
          <w:lang w:eastAsia="en-GB"/>
          <w14:ligatures w14:val="none"/>
        </w:rPr>
        <w:t>Medikai ir policijos pareigūnai (Asociatyvi nuotr.) / E. Blažio / LRT nuotr.</w:t>
      </w:r>
    </w:p>
    <w:p w:rsidR="00230F88" w:rsidRDefault="00230F88"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 xml:space="preserve">VU kartografijos magistrantūros studentas K. Gružas savo moksliniame darbe gilinosi į nusikalstamumo geografijos temą. Remdamasis </w:t>
      </w:r>
      <w:r w:rsidRPr="002F644A">
        <w:rPr>
          <w:rFonts w:ascii="Cambria" w:eastAsia="Times New Roman" w:hAnsi="Cambria" w:cs="Times New Roman"/>
          <w:color w:val="000000"/>
          <w:spacing w:val="6"/>
          <w:kern w:val="0"/>
          <w:highlight w:val="yellow"/>
          <w:lang w:eastAsia="en-GB"/>
          <w14:ligatures w14:val="none"/>
        </w:rPr>
        <w:t>2015–2020</w:t>
      </w:r>
      <w:r w:rsidRPr="00230F88">
        <w:rPr>
          <w:rFonts w:ascii="Cambria" w:eastAsia="Times New Roman" w:hAnsi="Cambria" w:cs="Times New Roman"/>
          <w:color w:val="000000"/>
          <w:spacing w:val="6"/>
          <w:kern w:val="0"/>
          <w:lang w:eastAsia="en-GB"/>
          <w14:ligatures w14:val="none"/>
        </w:rPr>
        <w:t xml:space="preserve"> m. </w:t>
      </w:r>
      <w:r w:rsidRPr="008C50D1">
        <w:rPr>
          <w:rFonts w:ascii="Cambria" w:eastAsia="Times New Roman" w:hAnsi="Cambria" w:cs="Times New Roman"/>
          <w:color w:val="000000"/>
          <w:spacing w:val="6"/>
          <w:kern w:val="0"/>
          <w:highlight w:val="yellow"/>
          <w:lang w:eastAsia="en-GB"/>
          <w14:ligatures w14:val="none"/>
        </w:rPr>
        <w:t>Lietuvos policijos registruotų įvykių duomenimis</w:t>
      </w:r>
      <w:r w:rsidRPr="00230F88">
        <w:rPr>
          <w:rFonts w:ascii="Cambria" w:eastAsia="Times New Roman" w:hAnsi="Cambria" w:cs="Times New Roman"/>
          <w:color w:val="000000"/>
          <w:spacing w:val="6"/>
          <w:kern w:val="0"/>
          <w:lang w:eastAsia="en-GB"/>
          <w14:ligatures w14:val="none"/>
        </w:rPr>
        <w:t>, vaikinas sudėliojo skirtingų tipų nusikaltimus teritoriškai.</w:t>
      </w:r>
    </w:p>
    <w:p w:rsidR="00230F88" w:rsidRPr="00230F88" w:rsidRDefault="00230F88"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 xml:space="preserve">LRT RADIJO pašnekovas pabrėžia, kad jo atliktas tyrimas neapima visų nusikaltimų tipų – pasirinkti keturi iš jų: „įvykiai, susiję su </w:t>
      </w:r>
      <w:r w:rsidRPr="008C50D1">
        <w:rPr>
          <w:rFonts w:ascii="Cambria" w:eastAsia="Times New Roman" w:hAnsi="Cambria" w:cs="Times New Roman"/>
          <w:color w:val="000000"/>
          <w:spacing w:val="6"/>
          <w:kern w:val="0"/>
          <w:highlight w:val="yellow"/>
          <w:lang w:eastAsia="en-GB"/>
          <w14:ligatures w14:val="none"/>
        </w:rPr>
        <w:t>smurtu</w:t>
      </w:r>
      <w:r w:rsidRPr="00230F88">
        <w:rPr>
          <w:rFonts w:ascii="Cambria" w:eastAsia="Times New Roman" w:hAnsi="Cambria" w:cs="Times New Roman"/>
          <w:color w:val="000000"/>
          <w:spacing w:val="6"/>
          <w:kern w:val="0"/>
          <w:lang w:eastAsia="en-GB"/>
          <w14:ligatures w14:val="none"/>
        </w:rPr>
        <w:t xml:space="preserve">, įvykiai, susiję su </w:t>
      </w:r>
      <w:r w:rsidRPr="008C50D1">
        <w:rPr>
          <w:rFonts w:ascii="Cambria" w:eastAsia="Times New Roman" w:hAnsi="Cambria" w:cs="Times New Roman"/>
          <w:color w:val="000000"/>
          <w:spacing w:val="6"/>
          <w:kern w:val="0"/>
          <w:highlight w:val="yellow"/>
          <w:lang w:eastAsia="en-GB"/>
          <w14:ligatures w14:val="none"/>
        </w:rPr>
        <w:t>narkotikais</w:t>
      </w:r>
      <w:r w:rsidRPr="00230F88">
        <w:rPr>
          <w:rFonts w:ascii="Cambria" w:eastAsia="Times New Roman" w:hAnsi="Cambria" w:cs="Times New Roman"/>
          <w:color w:val="000000"/>
          <w:spacing w:val="6"/>
          <w:kern w:val="0"/>
          <w:lang w:eastAsia="en-GB"/>
          <w14:ligatures w14:val="none"/>
        </w:rPr>
        <w:t xml:space="preserve">, </w:t>
      </w:r>
      <w:r w:rsidRPr="008C50D1">
        <w:rPr>
          <w:rFonts w:ascii="Cambria" w:eastAsia="Times New Roman" w:hAnsi="Cambria" w:cs="Times New Roman"/>
          <w:color w:val="000000"/>
          <w:spacing w:val="6"/>
          <w:kern w:val="0"/>
          <w:highlight w:val="yellow"/>
          <w:lang w:eastAsia="en-GB"/>
          <w14:ligatures w14:val="none"/>
        </w:rPr>
        <w:t>viešosios tvarkos</w:t>
      </w:r>
      <w:r w:rsidRPr="00230F88">
        <w:rPr>
          <w:rFonts w:ascii="Cambria" w:eastAsia="Times New Roman" w:hAnsi="Cambria" w:cs="Times New Roman"/>
          <w:color w:val="000000"/>
          <w:spacing w:val="6"/>
          <w:kern w:val="0"/>
          <w:lang w:eastAsia="en-GB"/>
          <w14:ligatures w14:val="none"/>
        </w:rPr>
        <w:t xml:space="preserve"> pažeidimai ir </w:t>
      </w:r>
      <w:r w:rsidRPr="008C50D1">
        <w:rPr>
          <w:rFonts w:ascii="Cambria" w:eastAsia="Times New Roman" w:hAnsi="Cambria" w:cs="Times New Roman"/>
          <w:color w:val="000000"/>
          <w:spacing w:val="6"/>
          <w:kern w:val="0"/>
          <w:highlight w:val="yellow"/>
          <w:lang w:eastAsia="en-GB"/>
          <w14:ligatures w14:val="none"/>
        </w:rPr>
        <w:t>vagystės</w:t>
      </w:r>
      <w:r w:rsidRPr="00230F88">
        <w:rPr>
          <w:rFonts w:ascii="Cambria" w:eastAsia="Times New Roman" w:hAnsi="Cambria" w:cs="Times New Roman"/>
          <w:color w:val="000000"/>
          <w:spacing w:val="6"/>
          <w:kern w:val="0"/>
          <w:lang w:eastAsia="en-GB"/>
          <w14:ligatures w14:val="none"/>
        </w:rPr>
        <w:t xml:space="preserve"> </w:t>
      </w:r>
      <w:r w:rsidRPr="008C50D1">
        <w:rPr>
          <w:rFonts w:ascii="Cambria" w:eastAsia="Times New Roman" w:hAnsi="Cambria" w:cs="Times New Roman"/>
          <w:color w:val="000000"/>
          <w:spacing w:val="6"/>
          <w:kern w:val="0"/>
          <w:highlight w:val="yellow"/>
          <w:lang w:eastAsia="en-GB"/>
          <w14:ligatures w14:val="none"/>
        </w:rPr>
        <w:t>arba</w:t>
      </w:r>
      <w:r w:rsidRPr="00230F88">
        <w:rPr>
          <w:rFonts w:ascii="Cambria" w:eastAsia="Times New Roman" w:hAnsi="Cambria" w:cs="Times New Roman"/>
          <w:color w:val="000000"/>
          <w:spacing w:val="6"/>
          <w:kern w:val="0"/>
          <w:lang w:eastAsia="en-GB"/>
          <w14:ligatures w14:val="none"/>
        </w:rPr>
        <w:t xml:space="preserve"> </w:t>
      </w:r>
      <w:r w:rsidRPr="008C50D1">
        <w:rPr>
          <w:rFonts w:ascii="Cambria" w:eastAsia="Times New Roman" w:hAnsi="Cambria" w:cs="Times New Roman"/>
          <w:color w:val="000000"/>
          <w:spacing w:val="6"/>
          <w:kern w:val="0"/>
          <w:highlight w:val="yellow"/>
          <w:lang w:eastAsia="en-GB"/>
          <w14:ligatures w14:val="none"/>
        </w:rPr>
        <w:t>turto sunaikinimas, sugadinimas</w:t>
      </w:r>
      <w:r w:rsidRPr="00230F88">
        <w:rPr>
          <w:rFonts w:ascii="Cambria" w:eastAsia="Times New Roman" w:hAnsi="Cambria" w:cs="Times New Roman"/>
          <w:color w:val="000000"/>
          <w:spacing w:val="6"/>
          <w:kern w:val="0"/>
          <w:lang w:eastAsia="en-GB"/>
          <w14:ligatures w14:val="none"/>
        </w:rPr>
        <w:t>“.</w:t>
      </w:r>
    </w:p>
    <w:p w:rsidR="00230F88" w:rsidRDefault="00230F88"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 xml:space="preserve">Suskirstant nusikaltimus pagal teritorijas, kur jie buvo padaryti, anot K. Gružo, galima įžvelgti tam tikras tendencijas ir priimti atitinkamus sprendimus, siekiant tokią neteisėtą veiklą </w:t>
      </w:r>
      <w:r w:rsidRPr="008C50D1">
        <w:rPr>
          <w:rFonts w:ascii="Cambria" w:eastAsia="Times New Roman" w:hAnsi="Cambria" w:cs="Times New Roman"/>
          <w:color w:val="000000"/>
          <w:spacing w:val="6"/>
          <w:kern w:val="0"/>
          <w:highlight w:val="yellow"/>
          <w:lang w:eastAsia="en-GB"/>
          <w14:ligatures w14:val="none"/>
        </w:rPr>
        <w:t>pažaboti</w:t>
      </w:r>
      <w:r w:rsidRPr="00230F88">
        <w:rPr>
          <w:rFonts w:ascii="Cambria" w:eastAsia="Times New Roman" w:hAnsi="Cambria" w:cs="Times New Roman"/>
          <w:color w:val="000000"/>
          <w:spacing w:val="6"/>
          <w:kern w:val="0"/>
          <w:lang w:eastAsia="en-GB"/>
          <w14:ligatures w14:val="none"/>
        </w:rPr>
        <w:t>.</w:t>
      </w:r>
    </w:p>
    <w:p w:rsidR="00230F88" w:rsidRPr="00230F88" w:rsidRDefault="00230F88" w:rsidP="00230F88">
      <w:pPr>
        <w:rPr>
          <w:rFonts w:ascii="Cambria" w:eastAsia="Times New Roman" w:hAnsi="Cambria" w:cs="Times New Roman"/>
          <w:color w:val="000000"/>
          <w:spacing w:val="6"/>
          <w:kern w:val="0"/>
          <w:lang w:eastAsia="en-GB"/>
          <w14:ligatures w14:val="none"/>
        </w:rPr>
      </w:pPr>
      <w:r>
        <w:lastRenderedPageBreak/>
        <w:fldChar w:fldCharType="begin"/>
      </w:r>
      <w:r>
        <w:instrText xml:space="preserve"> INCLUDEPICTURE "/Users/manokompiuteris/Library/Group Containers/UBF8T346G9.ms/WebArchiveCopyPasteTempFiles/com.microsoft.Word/1307291-841724-756x425.jpg" \* MERGEFORMATINET </w:instrText>
      </w:r>
      <w:r>
        <w:fldChar w:fldCharType="separate"/>
      </w: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484245" cy="2322830"/>
            <wp:effectExtent l="0" t="0" r="0" b="1270"/>
            <wp:wrapSquare wrapText="bothSides"/>
            <wp:docPr id="3062609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4245" cy="232283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r w:rsidRPr="00230F88">
        <w:rPr>
          <w:rFonts w:ascii="Cambria" w:eastAsia="Times New Roman" w:hAnsi="Cambria" w:cs="Times New Roman"/>
          <w:color w:val="000000"/>
          <w:spacing w:val="6"/>
          <w:kern w:val="0"/>
          <w:lang w:eastAsia="en-GB"/>
          <w14:ligatures w14:val="none"/>
        </w:rPr>
        <w:t xml:space="preserve">„Visi nusikaltimai </w:t>
      </w:r>
      <w:r w:rsidRPr="002F644A">
        <w:rPr>
          <w:rFonts w:ascii="Cambria" w:eastAsia="Times New Roman" w:hAnsi="Cambria" w:cs="Times New Roman"/>
          <w:color w:val="000000"/>
          <w:spacing w:val="6"/>
          <w:kern w:val="0"/>
          <w:highlight w:val="yellow"/>
          <w:lang w:eastAsia="en-GB"/>
          <w14:ligatures w14:val="none"/>
        </w:rPr>
        <w:t>nevyksta kažkur</w:t>
      </w:r>
      <w:r w:rsidRPr="00230F88">
        <w:rPr>
          <w:rFonts w:ascii="Cambria" w:eastAsia="Times New Roman" w:hAnsi="Cambria" w:cs="Times New Roman"/>
          <w:color w:val="000000"/>
          <w:spacing w:val="6"/>
          <w:kern w:val="0"/>
          <w:lang w:eastAsia="en-GB"/>
          <w14:ligatures w14:val="none"/>
        </w:rPr>
        <w:t xml:space="preserve"> – jie vyksta tam tikroje vietoje ir, be abejo, tam tikru laiku. Tinkamai analizuojant tuos duomenis, mes galime įžvelgti tam tikrų tendencijų, galim pastebėti kažkokias </w:t>
      </w:r>
      <w:r w:rsidRPr="002F644A">
        <w:rPr>
          <w:rFonts w:ascii="Cambria" w:eastAsia="Times New Roman" w:hAnsi="Cambria" w:cs="Times New Roman"/>
          <w:color w:val="000000"/>
          <w:spacing w:val="6"/>
          <w:kern w:val="0"/>
          <w:highlight w:val="yellow"/>
          <w:lang w:eastAsia="en-GB"/>
          <w14:ligatures w14:val="none"/>
        </w:rPr>
        <w:t>problemines vietas, probleminius regionus ir tokiu būdu (...) galim priimti geresnius prevencijos sprendimus, geriau valdyti tą nusikalstamumą</w:t>
      </w:r>
      <w:r w:rsidRPr="00230F88">
        <w:rPr>
          <w:rFonts w:ascii="Cambria" w:eastAsia="Times New Roman" w:hAnsi="Cambria" w:cs="Times New Roman"/>
          <w:color w:val="000000"/>
          <w:spacing w:val="6"/>
          <w:kern w:val="0"/>
          <w:lang w:eastAsia="en-GB"/>
          <w14:ligatures w14:val="none"/>
        </w:rPr>
        <w:t xml:space="preserve">, nes, bet kokiu atveju, tai nėra visiškai </w:t>
      </w:r>
      <w:r w:rsidRPr="002F644A">
        <w:rPr>
          <w:rFonts w:ascii="Cambria" w:eastAsia="Times New Roman" w:hAnsi="Cambria" w:cs="Times New Roman"/>
          <w:color w:val="000000"/>
          <w:spacing w:val="6"/>
          <w:kern w:val="0"/>
          <w:highlight w:val="yellow"/>
          <w:lang w:eastAsia="en-GB"/>
          <w14:ligatures w14:val="none"/>
        </w:rPr>
        <w:t>nevaldomas</w:t>
      </w:r>
      <w:r w:rsidRPr="00230F88">
        <w:rPr>
          <w:rFonts w:ascii="Cambria" w:eastAsia="Times New Roman" w:hAnsi="Cambria" w:cs="Times New Roman"/>
          <w:color w:val="000000"/>
          <w:spacing w:val="6"/>
          <w:kern w:val="0"/>
          <w:lang w:eastAsia="en-GB"/>
          <w14:ligatures w14:val="none"/>
        </w:rPr>
        <w:t xml:space="preserve"> reiškinys“, – pasakoja GIS specialistas.</w:t>
      </w:r>
    </w:p>
    <w:p w:rsidR="00230F88" w:rsidRDefault="00230F88"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8"/>
          <w:kern w:val="0"/>
          <w:sz w:val="16"/>
          <w:szCs w:val="16"/>
          <w:lang w:eastAsia="en-GB"/>
          <w14:ligatures w14:val="none"/>
        </w:rPr>
      </w:pPr>
      <w:r w:rsidRPr="00230F88">
        <w:rPr>
          <w:rFonts w:ascii="Cambria" w:eastAsia="Times New Roman" w:hAnsi="Cambria" w:cs="Times New Roman"/>
          <w:color w:val="000000"/>
          <w:spacing w:val="8"/>
          <w:kern w:val="0"/>
          <w:sz w:val="16"/>
          <w:szCs w:val="16"/>
          <w:lang w:val="en-GB" w:eastAsia="en-GB"/>
          <w14:ligatures w14:val="none"/>
        </w:rPr>
        <w:t>P</w:t>
      </w:r>
      <w:r w:rsidRPr="00230F88">
        <w:rPr>
          <w:rFonts w:ascii="Cambria" w:eastAsia="Times New Roman" w:hAnsi="Cambria" w:cs="Times New Roman"/>
          <w:color w:val="000000"/>
          <w:spacing w:val="8"/>
          <w:kern w:val="0"/>
          <w:sz w:val="16"/>
          <w:szCs w:val="16"/>
          <w:lang w:eastAsia="en-GB"/>
          <w14:ligatures w14:val="none"/>
        </w:rPr>
        <w:t>olicija (asociatyvi) / Ž. Gedvilos / BNS nuotr.</w:t>
      </w:r>
    </w:p>
    <w:p w:rsidR="00230F88" w:rsidRDefault="00230F88"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 xml:space="preserve">Vykdydamas savo mokslinį darbą, kartografijos studentas susitelkė tiek į bendrai Lietuvoje, tiek į konkrečiai Vilniaus mieste policijos registruotus įvykius. Pirmuoju atveju, kaip vieną svarbiausių atradimų pašnekovas pažymi tai, </w:t>
      </w:r>
      <w:r w:rsidRPr="004224DA">
        <w:rPr>
          <w:rFonts w:ascii="Cambria" w:eastAsia="Times New Roman" w:hAnsi="Cambria" w:cs="Times New Roman"/>
          <w:color w:val="000000"/>
          <w:spacing w:val="6"/>
          <w:kern w:val="0"/>
          <w:highlight w:val="yellow"/>
          <w:lang w:eastAsia="en-GB"/>
          <w14:ligatures w14:val="none"/>
        </w:rPr>
        <w:t>kad nusikalstamumo pobūdis miesto ir kaimo vietovėse Lietuvoje smarkiai skiriasi</w:t>
      </w:r>
      <w:r w:rsidRPr="00230F88">
        <w:rPr>
          <w:rFonts w:ascii="Cambria" w:eastAsia="Times New Roman" w:hAnsi="Cambria" w:cs="Times New Roman"/>
          <w:color w:val="000000"/>
          <w:spacing w:val="6"/>
          <w:kern w:val="0"/>
          <w:lang w:eastAsia="en-GB"/>
          <w14:ligatures w14:val="none"/>
        </w:rPr>
        <w:t>.</w:t>
      </w:r>
    </w:p>
    <w:p w:rsidR="002D058D" w:rsidRPr="00230F88"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 xml:space="preserve">„Jeigu mes žiūrėsime į didžiuosius miestus, labai dažnai ten </w:t>
      </w:r>
      <w:r w:rsidRPr="004224DA">
        <w:rPr>
          <w:rFonts w:ascii="Cambria" w:eastAsia="Times New Roman" w:hAnsi="Cambria" w:cs="Times New Roman"/>
          <w:color w:val="000000"/>
          <w:spacing w:val="6"/>
          <w:kern w:val="0"/>
          <w:highlight w:val="yellow"/>
          <w:lang w:eastAsia="en-GB"/>
          <w14:ligatures w14:val="none"/>
        </w:rPr>
        <w:t>įvyksta</w:t>
      </w:r>
      <w:r w:rsidRPr="00230F88">
        <w:rPr>
          <w:rFonts w:ascii="Cambria" w:eastAsia="Times New Roman" w:hAnsi="Cambria" w:cs="Times New Roman"/>
          <w:color w:val="000000"/>
          <w:spacing w:val="6"/>
          <w:kern w:val="0"/>
          <w:lang w:eastAsia="en-GB"/>
          <w14:ligatures w14:val="none"/>
        </w:rPr>
        <w:t xml:space="preserve"> daugiau </w:t>
      </w:r>
      <w:r w:rsidRPr="004224DA">
        <w:rPr>
          <w:rFonts w:ascii="Cambria" w:eastAsia="Times New Roman" w:hAnsi="Cambria" w:cs="Times New Roman"/>
          <w:color w:val="000000"/>
          <w:spacing w:val="6"/>
          <w:kern w:val="0"/>
          <w:highlight w:val="yellow"/>
          <w:lang w:eastAsia="en-GB"/>
          <w14:ligatures w14:val="none"/>
        </w:rPr>
        <w:t>viešosios tvarkos pažeidimų</w:t>
      </w:r>
      <w:r w:rsidRPr="00230F88">
        <w:rPr>
          <w:rFonts w:ascii="Cambria" w:eastAsia="Times New Roman" w:hAnsi="Cambria" w:cs="Times New Roman"/>
          <w:color w:val="000000"/>
          <w:spacing w:val="6"/>
          <w:kern w:val="0"/>
          <w:lang w:eastAsia="en-GB"/>
          <w14:ligatures w14:val="none"/>
        </w:rPr>
        <w:t>. Jeigu mes žiūrėsime į kaimo vietoves, ten santykinai gerokai dažniau pasitaiko smurto artimoje aplinkoje arba apskritai tokių smurtinių įvykių“, – atskleidžia K. Gužas.</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„Tik čia reikia suprasti, kad kalbu apie santykinius skaičius, nes, bet kokiu atveju, absoliutus skaičius [nusikaltimų], be abejo, yra didesnis ten, kur yra didesnis gyventojų skaičius“, – priduria jis.</w:t>
      </w:r>
    </w:p>
    <w:p w:rsidR="002D058D" w:rsidRPr="00230F88" w:rsidRDefault="002D058D" w:rsidP="00230F88">
      <w:pPr>
        <w:rPr>
          <w:rFonts w:ascii="Cambria" w:eastAsia="Times New Roman" w:hAnsi="Cambria" w:cs="Times New Roman"/>
          <w:color w:val="000000"/>
          <w:spacing w:val="6"/>
          <w:kern w:val="0"/>
          <w:lang w:eastAsia="en-GB"/>
          <w14:ligatures w14:val="none"/>
        </w:rPr>
      </w:pPr>
      <w:r>
        <w:rPr>
          <w:noProof/>
        </w:rPr>
        <w:drawing>
          <wp:anchor distT="0" distB="0" distL="114300" distR="114300" simplePos="0" relativeHeight="251662336" behindDoc="0" locked="0" layoutInCell="1" allowOverlap="1">
            <wp:simplePos x="0" y="0"/>
            <wp:positionH relativeFrom="column">
              <wp:posOffset>-3175</wp:posOffset>
            </wp:positionH>
            <wp:positionV relativeFrom="paragraph">
              <wp:posOffset>180975</wp:posOffset>
            </wp:positionV>
            <wp:extent cx="3225165" cy="2151380"/>
            <wp:effectExtent l="0" t="0" r="635" b="0"/>
            <wp:wrapSquare wrapText="bothSides"/>
            <wp:docPr id="12924215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21529" name="Picture 1292421529"/>
                    <pic:cNvPicPr/>
                  </pic:nvPicPr>
                  <pic:blipFill>
                    <a:blip r:embed="rId11">
                      <a:extLst>
                        <a:ext uri="{28A0092B-C50C-407E-A947-70E740481C1C}">
                          <a14:useLocalDpi xmlns:a14="http://schemas.microsoft.com/office/drawing/2010/main" val="0"/>
                        </a:ext>
                      </a:extLst>
                    </a:blip>
                    <a:stretch>
                      <a:fillRect/>
                    </a:stretch>
                  </pic:blipFill>
                  <pic:spPr>
                    <a:xfrm>
                      <a:off x="0" y="0"/>
                      <a:ext cx="3225165" cy="2151380"/>
                    </a:xfrm>
                    <a:prstGeom prst="rect">
                      <a:avLst/>
                    </a:prstGeom>
                  </pic:spPr>
                </pic:pic>
              </a:graphicData>
            </a:graphic>
            <wp14:sizeRelH relativeFrom="page">
              <wp14:pctWidth>0</wp14:pctWidth>
            </wp14:sizeRelH>
            <wp14:sizeRelV relativeFrom="page">
              <wp14:pctHeight>0</wp14:pctHeight>
            </wp14:sizeRelV>
          </wp:anchor>
        </w:drawing>
      </w: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Įdomių įžvalgų jaunuolis surado ir vertindamas nusikalstamumą per laiko prizmę. Pavyzdžiui, 2020</w:t>
      </w:r>
      <w:r w:rsidR="002D058D">
        <w:rPr>
          <w:rFonts w:ascii="Cambria" w:eastAsia="Times New Roman" w:hAnsi="Cambria" w:cs="Times New Roman"/>
          <w:color w:val="000000"/>
          <w:spacing w:val="6"/>
          <w:kern w:val="0"/>
          <w:lang w:val="en-GB" w:eastAsia="en-GB"/>
          <w14:ligatures w14:val="none"/>
        </w:rPr>
        <w:t> </w:t>
      </w:r>
      <w:r w:rsidRPr="00230F88">
        <w:rPr>
          <w:rFonts w:ascii="Cambria" w:eastAsia="Times New Roman" w:hAnsi="Cambria" w:cs="Times New Roman"/>
          <w:color w:val="000000"/>
          <w:spacing w:val="6"/>
          <w:kern w:val="0"/>
          <w:lang w:eastAsia="en-GB"/>
          <w14:ligatures w14:val="none"/>
        </w:rPr>
        <w:t xml:space="preserve">m., visame pasaulyje įsisiūbavus COVID-19 pandemijai, kardinaliai </w:t>
      </w:r>
      <w:r w:rsidRPr="004224DA">
        <w:rPr>
          <w:rFonts w:ascii="Cambria" w:eastAsia="Times New Roman" w:hAnsi="Cambria" w:cs="Times New Roman"/>
          <w:color w:val="000000"/>
          <w:spacing w:val="6"/>
          <w:kern w:val="0"/>
          <w:highlight w:val="yellow"/>
          <w:lang w:eastAsia="en-GB"/>
          <w14:ligatures w14:val="none"/>
        </w:rPr>
        <w:t>pasikeitė paros metas</w:t>
      </w:r>
      <w:r w:rsidRPr="00230F88">
        <w:rPr>
          <w:rFonts w:ascii="Cambria" w:eastAsia="Times New Roman" w:hAnsi="Cambria" w:cs="Times New Roman"/>
          <w:color w:val="000000"/>
          <w:spacing w:val="6"/>
          <w:kern w:val="0"/>
          <w:lang w:eastAsia="en-GB"/>
          <w14:ligatures w14:val="none"/>
        </w:rPr>
        <w:t>, kuomet policija registruodavo daugiausiai įvykių.</w:t>
      </w:r>
      <w:r w:rsidR="002D058D">
        <w:rPr>
          <w:rFonts w:ascii="Cambria" w:eastAsia="Times New Roman" w:hAnsi="Cambria" w:cs="Times New Roman"/>
          <w:color w:val="000000"/>
          <w:spacing w:val="6"/>
          <w:kern w:val="0"/>
          <w:lang w:val="en-GB" w:eastAsia="en-GB"/>
          <w14:ligatures w14:val="none"/>
        </w:rPr>
        <w:t xml:space="preserve"> </w:t>
      </w:r>
      <w:r w:rsidRPr="00230F88">
        <w:rPr>
          <w:rFonts w:ascii="Cambria" w:eastAsia="Times New Roman" w:hAnsi="Cambria" w:cs="Times New Roman"/>
          <w:color w:val="000000"/>
          <w:spacing w:val="6"/>
          <w:kern w:val="0"/>
          <w:lang w:eastAsia="en-GB"/>
          <w14:ligatures w14:val="none"/>
        </w:rPr>
        <w:t xml:space="preserve">„Aš tuos įvykius tyrinėjau daugiau Vilniaus miesto savivaldybėje, bet pasimatė tokios įdomios tendencijos, kad, tarkime, jeigu [anksčiau] mes matydavome tam tikruose </w:t>
      </w:r>
      <w:r w:rsidRPr="004224DA">
        <w:rPr>
          <w:rFonts w:ascii="Cambria" w:eastAsia="Times New Roman" w:hAnsi="Cambria" w:cs="Times New Roman"/>
          <w:color w:val="000000"/>
          <w:spacing w:val="6"/>
          <w:kern w:val="0"/>
          <w:highlight w:val="yellow"/>
          <w:lang w:eastAsia="en-GB"/>
          <w14:ligatures w14:val="none"/>
        </w:rPr>
        <w:t>gyvenamuosiuose rajonuose didesnį įvykių skaičių po darbo valandų, tai, tarkime, 2020</w:t>
      </w:r>
      <w:r w:rsidR="002D058D" w:rsidRPr="004224DA">
        <w:rPr>
          <w:rFonts w:ascii="Cambria" w:eastAsia="Times New Roman" w:hAnsi="Cambria" w:cs="Times New Roman"/>
          <w:color w:val="000000"/>
          <w:spacing w:val="6"/>
          <w:kern w:val="0"/>
          <w:highlight w:val="yellow"/>
          <w:lang w:val="en-GB" w:eastAsia="en-GB"/>
          <w14:ligatures w14:val="none"/>
        </w:rPr>
        <w:t> </w:t>
      </w:r>
      <w:r w:rsidRPr="004224DA">
        <w:rPr>
          <w:rFonts w:ascii="Cambria" w:eastAsia="Times New Roman" w:hAnsi="Cambria" w:cs="Times New Roman"/>
          <w:color w:val="000000"/>
          <w:spacing w:val="6"/>
          <w:kern w:val="0"/>
          <w:highlight w:val="yellow"/>
          <w:lang w:eastAsia="en-GB"/>
          <w14:ligatures w14:val="none"/>
        </w:rPr>
        <w:t>m. pastebėjome, kad vis daugiau įvykių yra fiksuojama dienos eigoje – nuo 13–14 val.</w:t>
      </w:r>
    </w:p>
    <w:p w:rsidR="002D058D" w:rsidRPr="00230F88" w:rsidRDefault="002D058D" w:rsidP="002D058D">
      <w:pPr>
        <w:rPr>
          <w:rFonts w:ascii="Cambria" w:eastAsia="Times New Roman" w:hAnsi="Cambria" w:cs="Times New Roman"/>
          <w:color w:val="000000"/>
          <w:spacing w:val="8"/>
          <w:kern w:val="0"/>
          <w:sz w:val="20"/>
          <w:szCs w:val="20"/>
          <w:lang w:eastAsia="en-GB"/>
          <w14:ligatures w14:val="none"/>
        </w:rPr>
      </w:pPr>
      <w:r w:rsidRPr="00230F88">
        <w:rPr>
          <w:rFonts w:ascii="Cambria" w:eastAsia="Times New Roman" w:hAnsi="Cambria" w:cs="Times New Roman"/>
          <w:color w:val="000000"/>
          <w:spacing w:val="8"/>
          <w:kern w:val="0"/>
          <w:sz w:val="20"/>
          <w:szCs w:val="20"/>
          <w:lang w:eastAsia="en-GB"/>
          <w14:ligatures w14:val="none"/>
        </w:rPr>
        <w:t>Smurtas / J. Stacevičiaus / LRT nuotr.</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 xml:space="preserve">Tai turbūt indikuoja, kad žmonės daugiau pradėjo leisti laiko namuose ir, praleisdami daugiau laiko namuose, galbūt ir tam tikrų </w:t>
      </w:r>
      <w:r w:rsidRPr="004224DA">
        <w:rPr>
          <w:rFonts w:ascii="Cambria" w:eastAsia="Times New Roman" w:hAnsi="Cambria" w:cs="Times New Roman"/>
          <w:color w:val="000000"/>
          <w:spacing w:val="6"/>
          <w:kern w:val="0"/>
          <w:highlight w:val="yellow"/>
          <w:lang w:eastAsia="en-GB"/>
          <w14:ligatures w14:val="none"/>
        </w:rPr>
        <w:t>negerų dalykų</w:t>
      </w:r>
      <w:r w:rsidRPr="00230F88">
        <w:rPr>
          <w:rFonts w:ascii="Cambria" w:eastAsia="Times New Roman" w:hAnsi="Cambria" w:cs="Times New Roman"/>
          <w:color w:val="000000"/>
          <w:spacing w:val="6"/>
          <w:kern w:val="0"/>
          <w:lang w:eastAsia="en-GB"/>
          <w14:ligatures w14:val="none"/>
        </w:rPr>
        <w:t xml:space="preserve"> atliko šiek tiek daugiau. (...) Lygiai taip pat, kas liečia COVID-19 pasekmes, </w:t>
      </w:r>
      <w:r w:rsidRPr="004224DA">
        <w:rPr>
          <w:rFonts w:ascii="Cambria" w:eastAsia="Times New Roman" w:hAnsi="Cambria" w:cs="Times New Roman"/>
          <w:color w:val="000000"/>
          <w:spacing w:val="6"/>
          <w:kern w:val="0"/>
          <w:highlight w:val="yellow"/>
          <w:lang w:eastAsia="en-GB"/>
          <w14:ligatures w14:val="none"/>
        </w:rPr>
        <w:t>pastebėjom, kad santykinai daugiau įvykių buvo fiksuojama gyvenamosiose patalpose negu atvirose erdvėse</w:t>
      </w:r>
      <w:r w:rsidRPr="00230F88">
        <w:rPr>
          <w:rFonts w:ascii="Cambria" w:eastAsia="Times New Roman" w:hAnsi="Cambria" w:cs="Times New Roman"/>
          <w:color w:val="000000"/>
          <w:spacing w:val="6"/>
          <w:kern w:val="0"/>
          <w:lang w:eastAsia="en-GB"/>
          <w14:ligatures w14:val="none"/>
        </w:rPr>
        <w:t>, kaip būdavo anksčiau“, – įžvalgomis dalinasi VDA specialistas.</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lastRenderedPageBreak/>
        <w:t xml:space="preserve">Kalbant apie nusikalstamumą Vilniaus mieste, anot K. Gružo, surinkti duomenys parodė, kad daugiausiai įvykių policija </w:t>
      </w:r>
      <w:r w:rsidRPr="004224DA">
        <w:rPr>
          <w:rFonts w:ascii="Cambria" w:eastAsia="Times New Roman" w:hAnsi="Cambria" w:cs="Times New Roman"/>
          <w:color w:val="000000"/>
          <w:spacing w:val="6"/>
          <w:kern w:val="0"/>
          <w:highlight w:val="yellow"/>
          <w:lang w:eastAsia="en-GB"/>
          <w14:ligatures w14:val="none"/>
        </w:rPr>
        <w:t>2015–2020 m. registravo šiaurinėje Naujininkų dalyje ir Naujosios Vilnios centre</w:t>
      </w:r>
      <w:r w:rsidRPr="00230F88">
        <w:rPr>
          <w:rFonts w:ascii="Cambria" w:eastAsia="Times New Roman" w:hAnsi="Cambria" w:cs="Times New Roman"/>
          <w:color w:val="000000"/>
          <w:spacing w:val="6"/>
          <w:kern w:val="0"/>
          <w:lang w:eastAsia="en-GB"/>
          <w14:ligatures w14:val="none"/>
        </w:rPr>
        <w:t xml:space="preserve">. Kaip pažymi pašnekovas, Naujininkai jau kurį laiką gyventojams </w:t>
      </w:r>
      <w:r w:rsidRPr="004224DA">
        <w:rPr>
          <w:rFonts w:ascii="Cambria" w:eastAsia="Times New Roman" w:hAnsi="Cambria" w:cs="Times New Roman"/>
          <w:color w:val="000000"/>
          <w:spacing w:val="6"/>
          <w:kern w:val="0"/>
          <w:highlight w:val="yellow"/>
          <w:lang w:eastAsia="en-GB"/>
          <w14:ligatures w14:val="none"/>
        </w:rPr>
        <w:t>pasižymi nesaugumu</w:t>
      </w:r>
      <w:r w:rsidRPr="00230F88">
        <w:rPr>
          <w:rFonts w:ascii="Cambria" w:eastAsia="Times New Roman" w:hAnsi="Cambria" w:cs="Times New Roman"/>
          <w:color w:val="000000"/>
          <w:spacing w:val="6"/>
          <w:kern w:val="0"/>
          <w:lang w:eastAsia="en-GB"/>
          <w14:ligatures w14:val="none"/>
        </w:rPr>
        <w:t>, tačiau iš atlikto tyrimo aišku, kad tai būdinga ne visam mikrorajonui.</w:t>
      </w:r>
    </w:p>
    <w:p w:rsidR="002D058D" w:rsidRDefault="002D058D" w:rsidP="00230F88">
      <w:pPr>
        <w:rPr>
          <w:rFonts w:ascii="Cambria" w:eastAsia="Times New Roman" w:hAnsi="Cambria" w:cs="Times New Roman"/>
          <w:color w:val="000000"/>
          <w:kern w:val="0"/>
          <w:lang w:eastAsia="en-GB"/>
          <w14:ligatures w14:val="none"/>
        </w:rPr>
      </w:pPr>
      <w:r>
        <w:rPr>
          <w:rFonts w:ascii="Cambria" w:eastAsia="Times New Roman" w:hAnsi="Cambria" w:cs="Times New Roman"/>
          <w:noProof/>
          <w:color w:val="000000"/>
          <w:kern w:val="0"/>
          <w:lang w:eastAsia="en-GB"/>
        </w:rPr>
        <w:drawing>
          <wp:anchor distT="0" distB="0" distL="114300" distR="114300" simplePos="0" relativeHeight="251663360" behindDoc="0" locked="0" layoutInCell="1" allowOverlap="1">
            <wp:simplePos x="0" y="0"/>
            <wp:positionH relativeFrom="column">
              <wp:posOffset>-3175</wp:posOffset>
            </wp:positionH>
            <wp:positionV relativeFrom="paragraph">
              <wp:posOffset>177800</wp:posOffset>
            </wp:positionV>
            <wp:extent cx="2567940" cy="1713230"/>
            <wp:effectExtent l="0" t="0" r="0" b="1270"/>
            <wp:wrapSquare wrapText="bothSides"/>
            <wp:docPr id="17683246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324617" name="Picture 17683246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7940" cy="1713230"/>
                    </a:xfrm>
                    <a:prstGeom prst="rect">
                      <a:avLst/>
                    </a:prstGeom>
                  </pic:spPr>
                </pic:pic>
              </a:graphicData>
            </a:graphic>
            <wp14:sizeRelH relativeFrom="page">
              <wp14:pctWidth>0</wp14:pctWidth>
            </wp14:sizeRelH>
            <wp14:sizeRelV relativeFrom="page">
              <wp14:pctHeight>0</wp14:pctHeight>
            </wp14:sizeRelV>
          </wp:anchor>
        </w:drawing>
      </w: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 xml:space="preserve">„Mes dažnai, kada kalbam apie nusikalstamumą, ypač Vilniuje, kalbam dažnai, kad, tarkime, Naujininkų mikrorajonas yra labai nesaugus. Būtent čia ir yra tų GIS visas grožis, kad mes galime pakankamai detaliu lygmeniu analizuoti duomenis ir tokiu būdu matyti, kad ne visi Naujininkai yra nesaugus regionas. Mes galime matyti tam tikras specifines teritorijas tuose Naujininkuose, matyti, </w:t>
      </w:r>
      <w:r w:rsidRPr="004224DA">
        <w:rPr>
          <w:rFonts w:ascii="Cambria" w:eastAsia="Times New Roman" w:hAnsi="Cambria" w:cs="Times New Roman"/>
          <w:color w:val="000000"/>
          <w:spacing w:val="6"/>
          <w:kern w:val="0"/>
          <w:highlight w:val="yellow"/>
          <w:lang w:eastAsia="en-GB"/>
          <w14:ligatures w14:val="none"/>
        </w:rPr>
        <w:t>kur yra tam tikros problemos</w:t>
      </w:r>
      <w:r w:rsidRPr="00230F88">
        <w:rPr>
          <w:rFonts w:ascii="Cambria" w:eastAsia="Times New Roman" w:hAnsi="Cambria" w:cs="Times New Roman"/>
          <w:color w:val="000000"/>
          <w:spacing w:val="6"/>
          <w:kern w:val="0"/>
          <w:lang w:eastAsia="en-GB"/>
          <w14:ligatures w14:val="none"/>
        </w:rPr>
        <w:t>“, – pabrėžia VU studentas.</w:t>
      </w:r>
    </w:p>
    <w:p w:rsidR="002D058D" w:rsidRDefault="002D058D" w:rsidP="00230F88">
      <w:pPr>
        <w:rPr>
          <w:rFonts w:ascii="Cambria" w:eastAsia="Times New Roman" w:hAnsi="Cambria" w:cs="Times New Roman"/>
          <w:color w:val="000000"/>
          <w:spacing w:val="6"/>
          <w:kern w:val="0"/>
          <w:lang w:eastAsia="en-GB"/>
          <w14:ligatures w14:val="none"/>
        </w:rPr>
      </w:pPr>
    </w:p>
    <w:p w:rsidR="002D058D" w:rsidRPr="00230F88" w:rsidRDefault="002D058D" w:rsidP="002D058D">
      <w:pPr>
        <w:rPr>
          <w:rFonts w:ascii="Cambria" w:eastAsia="Times New Roman" w:hAnsi="Cambria" w:cs="Times New Roman"/>
          <w:color w:val="000000"/>
          <w:spacing w:val="8"/>
          <w:kern w:val="0"/>
          <w:sz w:val="20"/>
          <w:szCs w:val="20"/>
          <w:lang w:eastAsia="en-GB"/>
          <w14:ligatures w14:val="none"/>
        </w:rPr>
      </w:pPr>
      <w:r w:rsidRPr="00230F88">
        <w:rPr>
          <w:rFonts w:ascii="Cambria" w:eastAsia="Times New Roman" w:hAnsi="Cambria" w:cs="Times New Roman"/>
          <w:color w:val="000000"/>
          <w:spacing w:val="8"/>
          <w:kern w:val="0"/>
          <w:sz w:val="20"/>
          <w:szCs w:val="20"/>
          <w:lang w:eastAsia="en-GB"/>
          <w14:ligatures w14:val="none"/>
        </w:rPr>
        <w:t>Naujininkai / J. Stacevičiaus / LRT nuotr.</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Pasak K. Gužo, tam tikrų tendencijų, susijusių su nusikalstamumu vienose ar kitose Vilniaus vietose, galima įžvelgti ir demografine prasme.</w:t>
      </w:r>
    </w:p>
    <w:p w:rsidR="002D058D" w:rsidRPr="00230F88"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„Kada mes Vilnių analizavome, (...) bandėme pažiūrėti, kokie gyventojai pagal gyventojų ir būstų surašymo duomenis gyvena tose karštosiose zonose. Pamatėme, kad ten, kur registruojama daugiau policijos įvykių, daž</w:t>
      </w:r>
      <w:r w:rsidRPr="00B36D2B">
        <w:rPr>
          <w:rFonts w:ascii="Cambria" w:eastAsia="Times New Roman" w:hAnsi="Cambria" w:cs="Times New Roman"/>
          <w:color w:val="000000"/>
          <w:spacing w:val="6"/>
          <w:kern w:val="0"/>
          <w:highlight w:val="yellow"/>
          <w:lang w:eastAsia="en-GB"/>
          <w14:ligatures w14:val="none"/>
        </w:rPr>
        <w:t>niausiai gyvena vyresnio amžiaus žmonės, gyvena daugiau žmonių, kurie yra nedirbantys arba dirba mažiau kvalifikuotą darbą, yra dažnai išsituokę arba nesusituokę</w:t>
      </w:r>
      <w:r w:rsidRPr="00230F88">
        <w:rPr>
          <w:rFonts w:ascii="Cambria" w:eastAsia="Times New Roman" w:hAnsi="Cambria" w:cs="Times New Roman"/>
          <w:color w:val="000000"/>
          <w:spacing w:val="6"/>
          <w:kern w:val="0"/>
          <w:lang w:eastAsia="en-GB"/>
          <w14:ligatures w14:val="none"/>
        </w:rPr>
        <w:t>“, – pasakoja GIS žinovas.</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 xml:space="preserve">Reliatyviai </w:t>
      </w:r>
      <w:r w:rsidRPr="00B36D2B">
        <w:rPr>
          <w:rFonts w:ascii="Cambria" w:eastAsia="Times New Roman" w:hAnsi="Cambria" w:cs="Times New Roman"/>
          <w:color w:val="000000"/>
          <w:spacing w:val="6"/>
          <w:kern w:val="0"/>
          <w:highlight w:val="yellow"/>
          <w:lang w:eastAsia="en-GB"/>
          <w14:ligatures w14:val="none"/>
        </w:rPr>
        <w:t>saugesniais mikrorajonais Vilniuje, jo teigimu, būtų galima laikyti tuos, kur gyvena daugiau jaunesnio amžiaus žmonių</w:t>
      </w:r>
      <w:r w:rsidRPr="00230F88">
        <w:rPr>
          <w:rFonts w:ascii="Cambria" w:eastAsia="Times New Roman" w:hAnsi="Cambria" w:cs="Times New Roman"/>
          <w:color w:val="000000"/>
          <w:spacing w:val="6"/>
          <w:kern w:val="0"/>
          <w:lang w:eastAsia="en-GB"/>
          <w14:ligatures w14:val="none"/>
        </w:rPr>
        <w:t>.</w:t>
      </w:r>
    </w:p>
    <w:p w:rsidR="002D058D" w:rsidRPr="00230F88"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D058D" w:rsidP="00230F88">
      <w:pPr>
        <w:rPr>
          <w:rFonts w:ascii="Cambria" w:eastAsia="Times New Roman" w:hAnsi="Cambria" w:cs="Times New Roman"/>
          <w:color w:val="000000"/>
          <w:kern w:val="0"/>
          <w:lang w:eastAsia="en-GB"/>
          <w14:ligatures w14:val="none"/>
        </w:rPr>
      </w:pPr>
      <w:r>
        <w:rPr>
          <w:rFonts w:ascii="Cambria" w:eastAsia="Times New Roman" w:hAnsi="Cambria" w:cs="Times New Roman"/>
          <w:noProof/>
          <w:color w:val="000000"/>
          <w:kern w:val="0"/>
          <w:lang w:eastAsia="en-GB"/>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328939" cy="2217600"/>
            <wp:effectExtent l="0" t="0" r="0" b="5080"/>
            <wp:wrapSquare wrapText="bothSides"/>
            <wp:docPr id="18466676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67646" name="Picture 1846667646"/>
                    <pic:cNvPicPr/>
                  </pic:nvPicPr>
                  <pic:blipFill>
                    <a:blip r:embed="rId13">
                      <a:extLst>
                        <a:ext uri="{28A0092B-C50C-407E-A947-70E740481C1C}">
                          <a14:useLocalDpi xmlns:a14="http://schemas.microsoft.com/office/drawing/2010/main" val="0"/>
                        </a:ext>
                      </a:extLst>
                    </a:blip>
                    <a:stretch>
                      <a:fillRect/>
                    </a:stretch>
                  </pic:blipFill>
                  <pic:spPr>
                    <a:xfrm>
                      <a:off x="0" y="0"/>
                      <a:ext cx="3328939" cy="2217600"/>
                    </a:xfrm>
                    <a:prstGeom prst="rect">
                      <a:avLst/>
                    </a:prstGeom>
                  </pic:spPr>
                </pic:pic>
              </a:graphicData>
            </a:graphic>
            <wp14:sizeRelH relativeFrom="page">
              <wp14:pctWidth>0</wp14:pctWidth>
            </wp14:sizeRelH>
            <wp14:sizeRelV relativeFrom="page">
              <wp14:pctHeight>0</wp14:pctHeight>
            </wp14:sizeRelV>
          </wp:anchor>
        </w:drawing>
      </w:r>
      <w:r w:rsidR="00230F88" w:rsidRPr="00230F88">
        <w:rPr>
          <w:rFonts w:ascii="Cambria" w:eastAsia="Times New Roman" w:hAnsi="Cambria" w:cs="Times New Roman"/>
          <w:color w:val="000000"/>
          <w:spacing w:val="6"/>
          <w:kern w:val="0"/>
          <w:lang w:eastAsia="en-GB"/>
          <w14:ligatures w14:val="none"/>
        </w:rPr>
        <w:t xml:space="preserve">Anot LRT RADIJO pašnekovo, galimybių plėsti jo atliktą tyrimą yra nemažai, į duomenis žvelgti galima iš įvairių kampų, o vėliau surinktą informaciją įmanoma </w:t>
      </w:r>
      <w:r w:rsidR="00230F88" w:rsidRPr="007E0D38">
        <w:rPr>
          <w:rFonts w:ascii="Cambria" w:eastAsia="Times New Roman" w:hAnsi="Cambria" w:cs="Times New Roman"/>
          <w:color w:val="000000"/>
          <w:spacing w:val="6"/>
          <w:kern w:val="0"/>
          <w:highlight w:val="yellow"/>
          <w:lang w:eastAsia="en-GB"/>
          <w14:ligatures w14:val="none"/>
        </w:rPr>
        <w:t>pritaikyti užtikrinant viešąją tvarką</w:t>
      </w:r>
      <w:r w:rsidR="00230F88" w:rsidRPr="00230F88">
        <w:rPr>
          <w:rFonts w:ascii="Cambria" w:eastAsia="Times New Roman" w:hAnsi="Cambria" w:cs="Times New Roman"/>
          <w:color w:val="000000"/>
          <w:spacing w:val="6"/>
          <w:kern w:val="0"/>
          <w:lang w:eastAsia="en-GB"/>
          <w14:ligatures w14:val="none"/>
        </w:rPr>
        <w:t>.</w:t>
      </w: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 xml:space="preserve">„Iš tikrųjų tų įžvalgų galima daryti labai daug ir įvairių, nes nusikalstamumą gali lemti labai įvairūs dalykai, ne tiktai gyventojai. Galime stebėti, (...) priklausomai nuo to, kokie įvykių tipai vyrauja, koks yra tankumas, tarkime, paties užstatymo, </w:t>
      </w:r>
      <w:r w:rsidRPr="007E0D38">
        <w:rPr>
          <w:rFonts w:ascii="Cambria" w:eastAsia="Times New Roman" w:hAnsi="Cambria" w:cs="Times New Roman"/>
          <w:color w:val="000000"/>
          <w:spacing w:val="6"/>
          <w:kern w:val="0"/>
          <w:highlight w:val="yellow"/>
          <w:lang w:eastAsia="en-GB"/>
          <w14:ligatures w14:val="none"/>
        </w:rPr>
        <w:t>galime stebėti, tarkime, vaizdo stebėjimo kameras, ar jos padeda sumažinti įvykių skaičių</w:t>
      </w:r>
      <w:r w:rsidRPr="00230F88">
        <w:rPr>
          <w:rFonts w:ascii="Cambria" w:eastAsia="Times New Roman" w:hAnsi="Cambria" w:cs="Times New Roman"/>
          <w:color w:val="000000"/>
          <w:spacing w:val="6"/>
          <w:kern w:val="0"/>
          <w:lang w:eastAsia="en-GB"/>
          <w14:ligatures w14:val="none"/>
        </w:rPr>
        <w:t>.</w:t>
      </w:r>
    </w:p>
    <w:p w:rsidR="002D058D" w:rsidRPr="00230F88" w:rsidRDefault="002D058D" w:rsidP="00230F88">
      <w:pPr>
        <w:rPr>
          <w:rFonts w:ascii="Cambria" w:eastAsia="Times New Roman" w:hAnsi="Cambria" w:cs="Times New Roman"/>
          <w:color w:val="000000"/>
          <w:spacing w:val="6"/>
          <w:kern w:val="0"/>
          <w:sz w:val="20"/>
          <w:szCs w:val="20"/>
          <w:lang w:eastAsia="en-GB"/>
          <w14:ligatures w14:val="none"/>
        </w:rPr>
      </w:pPr>
      <w:r w:rsidRPr="00230F88">
        <w:rPr>
          <w:rFonts w:ascii="Cambria" w:eastAsia="Times New Roman" w:hAnsi="Cambria" w:cs="Times New Roman"/>
          <w:color w:val="000000"/>
          <w:spacing w:val="8"/>
          <w:kern w:val="0"/>
          <w:sz w:val="20"/>
          <w:szCs w:val="20"/>
          <w:lang w:eastAsia="en-GB"/>
          <w14:ligatures w14:val="none"/>
        </w:rPr>
        <w:t>Vilnius / J. Stacevičiaus / LRT nuotr.</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 xml:space="preserve">(...) Galbūt pamatę tam tikras problemines vietas, kaip tik galime pasiūlyti kaip prevencinę priemonę įrengti </w:t>
      </w:r>
      <w:r w:rsidRPr="00D9440D">
        <w:rPr>
          <w:rFonts w:ascii="Cambria" w:eastAsia="Times New Roman" w:hAnsi="Cambria" w:cs="Times New Roman"/>
          <w:color w:val="000000"/>
          <w:spacing w:val="6"/>
          <w:kern w:val="0"/>
          <w:highlight w:val="yellow"/>
          <w:lang w:eastAsia="en-GB"/>
          <w14:ligatures w14:val="none"/>
        </w:rPr>
        <w:t>tas kameras arba daugiau patruliuoti</w:t>
      </w:r>
      <w:r w:rsidRPr="00230F88">
        <w:rPr>
          <w:rFonts w:ascii="Cambria" w:eastAsia="Times New Roman" w:hAnsi="Cambria" w:cs="Times New Roman"/>
          <w:color w:val="000000"/>
          <w:spacing w:val="6"/>
          <w:kern w:val="0"/>
          <w:lang w:eastAsia="en-GB"/>
          <w14:ligatures w14:val="none"/>
        </w:rPr>
        <w:t>. Tokiu būdu prisidedame turbūt prie to geresnio valdymo“, – dėsto K. Gužas.</w:t>
      </w:r>
    </w:p>
    <w:p w:rsidR="002D058D" w:rsidRPr="00230F88"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lastRenderedPageBreak/>
        <w:t xml:space="preserve">Kartografijos magistro studentas sako, kad policija rodo susidomėjimą jo tyrimais, be to, mielai šiuo klausimu bendradarbiauja ir </w:t>
      </w:r>
      <w:r w:rsidRPr="00D9440D">
        <w:rPr>
          <w:rFonts w:ascii="Cambria" w:eastAsia="Times New Roman" w:hAnsi="Cambria" w:cs="Times New Roman"/>
          <w:color w:val="000000"/>
          <w:spacing w:val="6"/>
          <w:kern w:val="0"/>
          <w:highlight w:val="yellow"/>
          <w:lang w:eastAsia="en-GB"/>
          <w14:ligatures w14:val="none"/>
        </w:rPr>
        <w:t>kriminologai</w:t>
      </w:r>
      <w:r w:rsidRPr="00230F88">
        <w:rPr>
          <w:rFonts w:ascii="Cambria" w:eastAsia="Times New Roman" w:hAnsi="Cambria" w:cs="Times New Roman"/>
          <w:color w:val="000000"/>
          <w:spacing w:val="6"/>
          <w:kern w:val="0"/>
          <w:lang w:eastAsia="en-GB"/>
          <w14:ligatures w14:val="none"/>
        </w:rPr>
        <w:t>.</w:t>
      </w:r>
    </w:p>
    <w:p w:rsidR="002D058D" w:rsidRDefault="002D058D" w:rsidP="00230F88">
      <w:pPr>
        <w:rPr>
          <w:rFonts w:ascii="Cambria" w:eastAsia="Times New Roman" w:hAnsi="Cambria" w:cs="Times New Roman"/>
          <w:color w:val="000000"/>
          <w:spacing w:val="8"/>
          <w:kern w:val="0"/>
          <w:lang w:eastAsia="en-GB"/>
          <w14:ligatures w14:val="none"/>
        </w:rPr>
      </w:pPr>
      <w:r>
        <w:rPr>
          <w:rFonts w:ascii="Cambria" w:eastAsia="Times New Roman" w:hAnsi="Cambria" w:cs="Times New Roman"/>
          <w:noProof/>
          <w:color w:val="000000"/>
          <w:spacing w:val="8"/>
          <w:kern w:val="0"/>
          <w:lang w:eastAsia="en-GB"/>
        </w:rPr>
        <w:drawing>
          <wp:anchor distT="0" distB="0" distL="114300" distR="114300" simplePos="0" relativeHeight="251665408" behindDoc="0" locked="0" layoutInCell="1" allowOverlap="1">
            <wp:simplePos x="0" y="0"/>
            <wp:positionH relativeFrom="column">
              <wp:posOffset>-3175</wp:posOffset>
            </wp:positionH>
            <wp:positionV relativeFrom="paragraph">
              <wp:posOffset>175260</wp:posOffset>
            </wp:positionV>
            <wp:extent cx="4154170" cy="2767330"/>
            <wp:effectExtent l="0" t="0" r="0" b="1270"/>
            <wp:wrapSquare wrapText="bothSides"/>
            <wp:docPr id="2037888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8867" name="Picture 203788867"/>
                    <pic:cNvPicPr/>
                  </pic:nvPicPr>
                  <pic:blipFill>
                    <a:blip r:embed="rId14">
                      <a:extLst>
                        <a:ext uri="{28A0092B-C50C-407E-A947-70E740481C1C}">
                          <a14:useLocalDpi xmlns:a14="http://schemas.microsoft.com/office/drawing/2010/main" val="0"/>
                        </a:ext>
                      </a:extLst>
                    </a:blip>
                    <a:stretch>
                      <a:fillRect/>
                    </a:stretch>
                  </pic:blipFill>
                  <pic:spPr>
                    <a:xfrm>
                      <a:off x="0" y="0"/>
                      <a:ext cx="4154170" cy="2767330"/>
                    </a:xfrm>
                    <a:prstGeom prst="rect">
                      <a:avLst/>
                    </a:prstGeom>
                  </pic:spPr>
                </pic:pic>
              </a:graphicData>
            </a:graphic>
            <wp14:sizeRelH relativeFrom="page">
              <wp14:pctWidth>0</wp14:pctWidth>
            </wp14:sizeRelH>
            <wp14:sizeRelV relativeFrom="page">
              <wp14:pctHeight>0</wp14:pctHeight>
            </wp14:sizeRelV>
          </wp:anchor>
        </w:drawing>
      </w:r>
    </w:p>
    <w:p w:rsidR="00230F88" w:rsidRPr="00230F88" w:rsidRDefault="00230F88" w:rsidP="00230F88">
      <w:pPr>
        <w:rPr>
          <w:rFonts w:ascii="Cambria" w:eastAsia="Times New Roman" w:hAnsi="Cambria" w:cs="Times New Roman"/>
          <w:color w:val="000000"/>
          <w:spacing w:val="8"/>
          <w:kern w:val="0"/>
          <w:lang w:eastAsia="en-GB"/>
          <w14:ligatures w14:val="none"/>
        </w:rPr>
      </w:pPr>
      <w:r w:rsidRPr="00230F88">
        <w:rPr>
          <w:rFonts w:ascii="Cambria" w:eastAsia="Times New Roman" w:hAnsi="Cambria" w:cs="Times New Roman"/>
          <w:color w:val="000000"/>
          <w:spacing w:val="6"/>
          <w:kern w:val="0"/>
          <w:lang w:eastAsia="en-GB"/>
          <w14:ligatures w14:val="none"/>
        </w:rPr>
        <w:t>„Iš tikrųjų kontaktas jau yra užmegztas su policija, mes vis pabendraujame daugiau mažiau, jie tyrimus yra matę. Iš tikrųjų, kiek teko girdėti, tai jiems yra įdomus pats taikymas GIS technologijų, jie rodo tai savo specialistams. Lygiai taip pat jau esame užmezgę gana artimus ryšius su kriminologais, (...) bandome įtraukti vis daugiau žmonių į tuos tyrimus“, – atskleidžia VDA specialistas.</w:t>
      </w:r>
    </w:p>
    <w:p w:rsidR="002D058D" w:rsidRDefault="002D058D" w:rsidP="00230F88">
      <w:pPr>
        <w:rPr>
          <w:rFonts w:ascii="Cambria" w:eastAsia="Times New Roman" w:hAnsi="Cambria" w:cs="Times New Roman"/>
          <w:color w:val="000000"/>
          <w:spacing w:val="6"/>
          <w:kern w:val="0"/>
          <w:lang w:eastAsia="en-GB"/>
          <w14:ligatures w14:val="none"/>
        </w:rPr>
      </w:pPr>
    </w:p>
    <w:p w:rsidR="002D058D" w:rsidRDefault="002D058D" w:rsidP="00230F88">
      <w:pPr>
        <w:rPr>
          <w:rFonts w:ascii="Cambria" w:eastAsia="Times New Roman" w:hAnsi="Cambria" w:cs="Times New Roman"/>
          <w:color w:val="000000"/>
          <w:spacing w:val="6"/>
          <w:kern w:val="0"/>
          <w:lang w:eastAsia="en-GB"/>
          <w14:ligatures w14:val="none"/>
        </w:rPr>
      </w:pPr>
    </w:p>
    <w:p w:rsidR="002D058D" w:rsidRDefault="002D058D" w:rsidP="00230F88">
      <w:pPr>
        <w:rPr>
          <w:rFonts w:ascii="Cambria" w:eastAsia="Times New Roman" w:hAnsi="Cambria" w:cs="Times New Roman"/>
          <w:color w:val="000000"/>
          <w:spacing w:val="6"/>
          <w:kern w:val="0"/>
          <w:lang w:eastAsia="en-GB"/>
          <w14:ligatures w14:val="none"/>
        </w:rPr>
      </w:pPr>
    </w:p>
    <w:p w:rsidR="002D058D" w:rsidRPr="002D058D" w:rsidRDefault="002D058D" w:rsidP="00230F88">
      <w:pPr>
        <w:rPr>
          <w:rFonts w:ascii="Cambria" w:eastAsia="Times New Roman" w:hAnsi="Cambria" w:cs="Times New Roman"/>
          <w:color w:val="000000"/>
          <w:spacing w:val="6"/>
          <w:kern w:val="0"/>
          <w:sz w:val="20"/>
          <w:szCs w:val="20"/>
          <w:lang w:eastAsia="en-GB"/>
          <w14:ligatures w14:val="none"/>
        </w:rPr>
      </w:pPr>
      <w:r w:rsidRPr="00230F88">
        <w:rPr>
          <w:rFonts w:ascii="Cambria" w:eastAsia="Times New Roman" w:hAnsi="Cambria" w:cs="Times New Roman"/>
          <w:color w:val="000000"/>
          <w:spacing w:val="8"/>
          <w:kern w:val="0"/>
          <w:sz w:val="20"/>
          <w:szCs w:val="20"/>
          <w:lang w:eastAsia="en-GB"/>
          <w14:ligatures w14:val="none"/>
        </w:rPr>
        <w:t>Nusikaltimo vieta / Shutterstock nuotr.</w:t>
      </w:r>
    </w:p>
    <w:p w:rsidR="002D058D" w:rsidRDefault="002D058D" w:rsidP="00230F88">
      <w:pPr>
        <w:rPr>
          <w:rFonts w:ascii="Cambria" w:eastAsia="Times New Roman" w:hAnsi="Cambria" w:cs="Times New Roman"/>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color w:val="000000"/>
          <w:spacing w:val="6"/>
          <w:kern w:val="0"/>
          <w:lang w:eastAsia="en-GB"/>
          <w14:ligatures w14:val="none"/>
        </w:rPr>
        <w:t>Kaip pažymi K. Gužas, vėlesnių metų – 2021-ųjų ir 2022-ųjų – duomenų, kurie būtų prieinami viešai ir kurie galėtų būti panaudoti tyrimams, bent kol kas nėra. „Gavę naujus duomenis, galėtume pakankamai nesunkiai atnaujinti tyrimus ir tas tendencijas matyti“, – teigia jis.</w:t>
      </w:r>
    </w:p>
    <w:p w:rsidR="002D058D" w:rsidRDefault="002D058D" w:rsidP="00230F88">
      <w:pPr>
        <w:rPr>
          <w:rFonts w:ascii="Cambria" w:eastAsia="Times New Roman" w:hAnsi="Cambria" w:cs="Times New Roman"/>
          <w:i/>
          <w:iCs/>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i/>
          <w:iCs/>
          <w:color w:val="000000"/>
          <w:spacing w:val="6"/>
          <w:kern w:val="0"/>
          <w:lang w:eastAsia="en-GB"/>
          <w14:ligatures w14:val="none"/>
        </w:rPr>
        <w:t>Viso pokalbio klausykitės LRT RADIJO laidos „10–12“ įraše.</w:t>
      </w:r>
    </w:p>
    <w:p w:rsidR="002D058D" w:rsidRDefault="002D058D" w:rsidP="00230F88">
      <w:pPr>
        <w:rPr>
          <w:rFonts w:ascii="Cambria" w:eastAsia="Times New Roman" w:hAnsi="Cambria" w:cs="Times New Roman"/>
          <w:i/>
          <w:iCs/>
          <w:color w:val="000000"/>
          <w:spacing w:val="6"/>
          <w:kern w:val="0"/>
          <w:lang w:eastAsia="en-GB"/>
          <w14:ligatures w14:val="none"/>
        </w:rPr>
      </w:pPr>
    </w:p>
    <w:p w:rsidR="00230F88" w:rsidRPr="00230F88" w:rsidRDefault="00230F88" w:rsidP="00230F88">
      <w:pPr>
        <w:rPr>
          <w:rFonts w:ascii="Cambria" w:eastAsia="Times New Roman" w:hAnsi="Cambria" w:cs="Times New Roman"/>
          <w:color w:val="000000"/>
          <w:spacing w:val="6"/>
          <w:kern w:val="0"/>
          <w:lang w:eastAsia="en-GB"/>
          <w14:ligatures w14:val="none"/>
        </w:rPr>
      </w:pPr>
      <w:r w:rsidRPr="00230F88">
        <w:rPr>
          <w:rFonts w:ascii="Cambria" w:eastAsia="Times New Roman" w:hAnsi="Cambria" w:cs="Times New Roman"/>
          <w:i/>
          <w:iCs/>
          <w:color w:val="000000"/>
          <w:spacing w:val="6"/>
          <w:kern w:val="0"/>
          <w:lang w:eastAsia="en-GB"/>
          <w14:ligatures w14:val="none"/>
        </w:rPr>
        <w:t>Parengė Aistė Turčinavičiūtė.</w:t>
      </w:r>
    </w:p>
    <w:p w:rsidR="00230F88" w:rsidRPr="00230F88" w:rsidRDefault="00230F88" w:rsidP="00230F88">
      <w:pPr>
        <w:rPr>
          <w:rFonts w:ascii="Cambria" w:eastAsia="Times New Roman" w:hAnsi="Cambria" w:cs="Times New Roman"/>
          <w:kern w:val="0"/>
          <w:lang w:eastAsia="en-GB"/>
          <w14:ligatures w14:val="none"/>
        </w:rPr>
      </w:pPr>
    </w:p>
    <w:p w:rsidR="00230F88" w:rsidRPr="001733F3" w:rsidRDefault="001733F3" w:rsidP="00230F88">
      <w:pPr>
        <w:rPr>
          <w:rFonts w:ascii="Cambria" w:hAnsi="Cambria"/>
          <w:color w:val="FF0000"/>
          <w:sz w:val="16"/>
          <w:szCs w:val="16"/>
          <w:lang w:val="en-GB"/>
        </w:rPr>
      </w:pPr>
      <w:r w:rsidRPr="001733F3">
        <w:rPr>
          <w:rFonts w:ascii="Cambria" w:hAnsi="Cambria"/>
          <w:color w:val="FF0000"/>
          <w:sz w:val="16"/>
          <w:szCs w:val="16"/>
          <w:lang w:val="lt-LT"/>
        </w:rPr>
        <w:t>Atsakymai….</w:t>
      </w:r>
    </w:p>
    <w:sectPr w:rsidR="00230F88" w:rsidRPr="001733F3" w:rsidSect="00230F88">
      <w:pgSz w:w="11906" w:h="16838"/>
      <w:pgMar w:top="1440" w:right="402" w:bottom="1440"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88"/>
    <w:rsid w:val="001733F3"/>
    <w:rsid w:val="00230F88"/>
    <w:rsid w:val="002A21EA"/>
    <w:rsid w:val="002D058D"/>
    <w:rsid w:val="002F644A"/>
    <w:rsid w:val="00333A6C"/>
    <w:rsid w:val="004224DA"/>
    <w:rsid w:val="00530A5B"/>
    <w:rsid w:val="005F6558"/>
    <w:rsid w:val="00644C99"/>
    <w:rsid w:val="007D5546"/>
    <w:rsid w:val="007E0D38"/>
    <w:rsid w:val="008C50D1"/>
    <w:rsid w:val="00B36D2B"/>
    <w:rsid w:val="00D10854"/>
    <w:rsid w:val="00D9440D"/>
    <w:rsid w:val="00DC086E"/>
    <w:rsid w:val="00EB558F"/>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95DDE-E17A-4F48-8D0C-D61F448B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0F88"/>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F88"/>
    <w:rPr>
      <w:rFonts w:ascii="Times New Roman" w:eastAsia="Times New Roman" w:hAnsi="Times New Roman" w:cs="Times New Roman"/>
      <w:b/>
      <w:bCs/>
      <w:kern w:val="36"/>
      <w:sz w:val="48"/>
      <w:szCs w:val="48"/>
      <w:lang w:eastAsia="en-GB"/>
      <w14:ligatures w14:val="none"/>
    </w:rPr>
  </w:style>
  <w:style w:type="character" w:styleId="Hyperlink">
    <w:name w:val="Hyperlink"/>
    <w:basedOn w:val="DefaultParagraphFont"/>
    <w:uiPriority w:val="99"/>
    <w:unhideWhenUsed/>
    <w:rsid w:val="00230F88"/>
    <w:rPr>
      <w:color w:val="0000FF"/>
      <w:u w:val="single"/>
    </w:rPr>
  </w:style>
  <w:style w:type="character" w:customStyle="1" w:styleId="info-blocktext">
    <w:name w:val="info-block__text"/>
    <w:basedOn w:val="DefaultParagraphFont"/>
    <w:rsid w:val="00230F88"/>
  </w:style>
  <w:style w:type="character" w:customStyle="1" w:styleId="apple-converted-space">
    <w:name w:val="apple-converted-space"/>
    <w:basedOn w:val="DefaultParagraphFont"/>
    <w:rsid w:val="00230F88"/>
  </w:style>
  <w:style w:type="character" w:customStyle="1" w:styleId="btntext">
    <w:name w:val="btn__text"/>
    <w:basedOn w:val="DefaultParagraphFont"/>
    <w:rsid w:val="00230F88"/>
  </w:style>
  <w:style w:type="paragraph" w:customStyle="1" w:styleId="text-lead">
    <w:name w:val="text-lead"/>
    <w:basedOn w:val="Normal"/>
    <w:rsid w:val="00230F8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230F8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230F88"/>
    <w:rPr>
      <w:i/>
      <w:iCs/>
    </w:rPr>
  </w:style>
  <w:style w:type="character" w:styleId="UnresolvedMention">
    <w:name w:val="Unresolved Mention"/>
    <w:basedOn w:val="DefaultParagraphFont"/>
    <w:uiPriority w:val="99"/>
    <w:semiHidden/>
    <w:unhideWhenUsed/>
    <w:rsid w:val="00D10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4790">
      <w:bodyDiv w:val="1"/>
      <w:marLeft w:val="0"/>
      <w:marRight w:val="0"/>
      <w:marTop w:val="0"/>
      <w:marBottom w:val="0"/>
      <w:divBdr>
        <w:top w:val="none" w:sz="0" w:space="0" w:color="auto"/>
        <w:left w:val="none" w:sz="0" w:space="0" w:color="auto"/>
        <w:bottom w:val="none" w:sz="0" w:space="0" w:color="auto"/>
        <w:right w:val="none" w:sz="0" w:space="0" w:color="auto"/>
      </w:divBdr>
      <w:divsChild>
        <w:div w:id="2085299728">
          <w:marLeft w:val="0"/>
          <w:marRight w:val="0"/>
          <w:marTop w:val="0"/>
          <w:marBottom w:val="0"/>
          <w:divBdr>
            <w:top w:val="none" w:sz="0" w:space="0" w:color="auto"/>
            <w:left w:val="none" w:sz="0" w:space="0" w:color="auto"/>
            <w:bottom w:val="none" w:sz="0" w:space="0" w:color="auto"/>
            <w:right w:val="none" w:sz="0" w:space="0" w:color="auto"/>
          </w:divBdr>
        </w:div>
        <w:div w:id="1043940332">
          <w:marLeft w:val="0"/>
          <w:marRight w:val="0"/>
          <w:marTop w:val="240"/>
          <w:marBottom w:val="0"/>
          <w:divBdr>
            <w:top w:val="none" w:sz="0" w:space="0" w:color="auto"/>
            <w:left w:val="none" w:sz="0" w:space="0" w:color="auto"/>
            <w:bottom w:val="none" w:sz="0" w:space="0" w:color="auto"/>
            <w:right w:val="none" w:sz="0" w:space="0" w:color="auto"/>
          </w:divBdr>
        </w:div>
        <w:div w:id="45878118">
          <w:marLeft w:val="0"/>
          <w:marRight w:val="0"/>
          <w:marTop w:val="300"/>
          <w:marBottom w:val="300"/>
          <w:divBdr>
            <w:top w:val="none" w:sz="0" w:space="0" w:color="auto"/>
            <w:left w:val="none" w:sz="0" w:space="0" w:color="auto"/>
            <w:bottom w:val="none" w:sz="0" w:space="0" w:color="auto"/>
            <w:right w:val="none" w:sz="0" w:space="0" w:color="auto"/>
          </w:divBdr>
          <w:divsChild>
            <w:div w:id="1149201799">
              <w:marLeft w:val="0"/>
              <w:marRight w:val="0"/>
              <w:marTop w:val="0"/>
              <w:marBottom w:val="0"/>
              <w:divBdr>
                <w:top w:val="none" w:sz="0" w:space="0" w:color="auto"/>
                <w:left w:val="none" w:sz="0" w:space="0" w:color="auto"/>
                <w:bottom w:val="none" w:sz="0" w:space="0" w:color="auto"/>
                <w:right w:val="none" w:sz="0" w:space="0" w:color="auto"/>
              </w:divBdr>
              <w:divsChild>
                <w:div w:id="329984450">
                  <w:marLeft w:val="0"/>
                  <w:marRight w:val="0"/>
                  <w:marTop w:val="0"/>
                  <w:marBottom w:val="0"/>
                  <w:divBdr>
                    <w:top w:val="none" w:sz="0" w:space="0" w:color="auto"/>
                    <w:left w:val="none" w:sz="0" w:space="0" w:color="auto"/>
                    <w:bottom w:val="none" w:sz="0" w:space="0" w:color="auto"/>
                    <w:right w:val="none" w:sz="0" w:space="0" w:color="auto"/>
                  </w:divBdr>
                  <w:divsChild>
                    <w:div w:id="1509557375">
                      <w:marLeft w:val="0"/>
                      <w:marRight w:val="0"/>
                      <w:marTop w:val="0"/>
                      <w:marBottom w:val="0"/>
                      <w:divBdr>
                        <w:top w:val="none" w:sz="0" w:space="0" w:color="auto"/>
                        <w:left w:val="none" w:sz="0" w:space="0" w:color="auto"/>
                        <w:bottom w:val="none" w:sz="0" w:space="0" w:color="auto"/>
                        <w:right w:val="none" w:sz="0" w:space="0" w:color="auto"/>
                      </w:divBdr>
                    </w:div>
                  </w:divsChild>
                </w:div>
                <w:div w:id="242187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9575595">
          <w:marLeft w:val="0"/>
          <w:marRight w:val="0"/>
          <w:marTop w:val="600"/>
          <w:marBottom w:val="600"/>
          <w:divBdr>
            <w:top w:val="none" w:sz="0" w:space="0" w:color="auto"/>
            <w:left w:val="none" w:sz="0" w:space="0" w:color="auto"/>
            <w:bottom w:val="none" w:sz="0" w:space="0" w:color="auto"/>
            <w:right w:val="none" w:sz="0" w:space="0" w:color="auto"/>
          </w:divBdr>
          <w:divsChild>
            <w:div w:id="1083644756">
              <w:marLeft w:val="0"/>
              <w:marRight w:val="0"/>
              <w:marTop w:val="0"/>
              <w:marBottom w:val="0"/>
              <w:divBdr>
                <w:top w:val="none" w:sz="0" w:space="0" w:color="auto"/>
                <w:left w:val="none" w:sz="0" w:space="0" w:color="auto"/>
                <w:bottom w:val="none" w:sz="0" w:space="0" w:color="auto"/>
                <w:right w:val="none" w:sz="0" w:space="0" w:color="auto"/>
              </w:divBdr>
              <w:divsChild>
                <w:div w:id="1650942998">
                  <w:marLeft w:val="0"/>
                  <w:marRight w:val="0"/>
                  <w:marTop w:val="0"/>
                  <w:marBottom w:val="0"/>
                  <w:divBdr>
                    <w:top w:val="none" w:sz="0" w:space="0" w:color="auto"/>
                    <w:left w:val="none" w:sz="0" w:space="0" w:color="auto"/>
                    <w:bottom w:val="none" w:sz="0" w:space="0" w:color="auto"/>
                    <w:right w:val="none" w:sz="0" w:space="0" w:color="auto"/>
                  </w:divBdr>
                </w:div>
              </w:divsChild>
            </w:div>
            <w:div w:id="1697348011">
              <w:marLeft w:val="0"/>
              <w:marRight w:val="0"/>
              <w:marTop w:val="0"/>
              <w:marBottom w:val="0"/>
              <w:divBdr>
                <w:top w:val="none" w:sz="0" w:space="0" w:color="auto"/>
                <w:left w:val="none" w:sz="0" w:space="0" w:color="auto"/>
                <w:bottom w:val="none" w:sz="0" w:space="0" w:color="auto"/>
                <w:right w:val="none" w:sz="0" w:space="0" w:color="auto"/>
              </w:divBdr>
            </w:div>
          </w:divsChild>
        </w:div>
        <w:div w:id="1520661623">
          <w:marLeft w:val="0"/>
          <w:marRight w:val="0"/>
          <w:marTop w:val="600"/>
          <w:marBottom w:val="0"/>
          <w:divBdr>
            <w:top w:val="none" w:sz="0" w:space="0" w:color="auto"/>
            <w:left w:val="none" w:sz="0" w:space="0" w:color="auto"/>
            <w:bottom w:val="none" w:sz="0" w:space="0" w:color="auto"/>
            <w:right w:val="none" w:sz="0" w:space="0" w:color="auto"/>
          </w:divBdr>
          <w:divsChild>
            <w:div w:id="603734165">
              <w:marLeft w:val="0"/>
              <w:marRight w:val="0"/>
              <w:marTop w:val="0"/>
              <w:marBottom w:val="0"/>
              <w:divBdr>
                <w:top w:val="single" w:sz="6" w:space="12" w:color="E0E3E9"/>
                <w:left w:val="single" w:sz="6" w:space="18" w:color="E0E3E9"/>
                <w:bottom w:val="single" w:sz="6" w:space="12" w:color="E0E3E9"/>
                <w:right w:val="single" w:sz="6" w:space="18" w:color="E0E3E9"/>
              </w:divBdr>
              <w:divsChild>
                <w:div w:id="1768961472">
                  <w:marLeft w:val="0"/>
                  <w:marRight w:val="0"/>
                  <w:marTop w:val="0"/>
                  <w:marBottom w:val="0"/>
                  <w:divBdr>
                    <w:top w:val="none" w:sz="0" w:space="0" w:color="auto"/>
                    <w:left w:val="none" w:sz="0" w:space="0" w:color="auto"/>
                    <w:bottom w:val="none" w:sz="0" w:space="0" w:color="auto"/>
                    <w:right w:val="none" w:sz="0" w:space="0" w:color="auto"/>
                  </w:divBdr>
                  <w:divsChild>
                    <w:div w:id="348872053">
                      <w:marLeft w:val="0"/>
                      <w:marRight w:val="0"/>
                      <w:marTop w:val="0"/>
                      <w:marBottom w:val="0"/>
                      <w:divBdr>
                        <w:top w:val="none" w:sz="0" w:space="0" w:color="auto"/>
                        <w:left w:val="none" w:sz="0" w:space="0" w:color="auto"/>
                        <w:bottom w:val="none" w:sz="0" w:space="0" w:color="auto"/>
                        <w:right w:val="none" w:sz="0" w:space="0" w:color="auto"/>
                      </w:divBdr>
                      <w:divsChild>
                        <w:div w:id="580217111">
                          <w:marLeft w:val="60"/>
                          <w:marRight w:val="360"/>
                          <w:marTop w:val="0"/>
                          <w:marBottom w:val="0"/>
                          <w:divBdr>
                            <w:top w:val="none" w:sz="0" w:space="0" w:color="auto"/>
                            <w:left w:val="none" w:sz="0" w:space="0" w:color="auto"/>
                            <w:bottom w:val="none" w:sz="0" w:space="0" w:color="auto"/>
                            <w:right w:val="none" w:sz="0" w:space="0" w:color="auto"/>
                          </w:divBdr>
                          <w:divsChild>
                            <w:div w:id="332345223">
                              <w:marLeft w:val="0"/>
                              <w:marRight w:val="0"/>
                              <w:marTop w:val="0"/>
                              <w:marBottom w:val="0"/>
                              <w:divBdr>
                                <w:top w:val="none" w:sz="0" w:space="0" w:color="auto"/>
                                <w:left w:val="none" w:sz="0" w:space="0" w:color="auto"/>
                                <w:bottom w:val="none" w:sz="0" w:space="0" w:color="auto"/>
                                <w:right w:val="none" w:sz="0" w:space="0" w:color="auto"/>
                              </w:divBdr>
                            </w:div>
                            <w:div w:id="1368019060">
                              <w:marLeft w:val="0"/>
                              <w:marRight w:val="0"/>
                              <w:marTop w:val="0"/>
                              <w:marBottom w:val="0"/>
                              <w:divBdr>
                                <w:top w:val="none" w:sz="0" w:space="0" w:color="auto"/>
                                <w:left w:val="none" w:sz="0" w:space="0" w:color="auto"/>
                                <w:bottom w:val="none" w:sz="0" w:space="0" w:color="auto"/>
                                <w:right w:val="none" w:sz="0" w:space="0" w:color="auto"/>
                              </w:divBdr>
                            </w:div>
                          </w:divsChild>
                        </w:div>
                        <w:div w:id="493961761">
                          <w:marLeft w:val="0"/>
                          <w:marRight w:val="0"/>
                          <w:marTop w:val="0"/>
                          <w:marBottom w:val="0"/>
                          <w:divBdr>
                            <w:top w:val="none" w:sz="0" w:space="0" w:color="auto"/>
                            <w:left w:val="none" w:sz="0" w:space="0" w:color="auto"/>
                            <w:bottom w:val="none" w:sz="0" w:space="0" w:color="auto"/>
                            <w:right w:val="none" w:sz="0" w:space="0" w:color="auto"/>
                          </w:divBdr>
                          <w:divsChild>
                            <w:div w:id="13294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84411">
              <w:marLeft w:val="0"/>
              <w:marRight w:val="0"/>
              <w:marTop w:val="120"/>
              <w:marBottom w:val="0"/>
              <w:divBdr>
                <w:top w:val="none" w:sz="0" w:space="0" w:color="auto"/>
                <w:left w:val="none" w:sz="0" w:space="0" w:color="auto"/>
                <w:bottom w:val="none" w:sz="0" w:space="0" w:color="auto"/>
                <w:right w:val="none" w:sz="0" w:space="0" w:color="auto"/>
              </w:divBdr>
            </w:div>
            <w:div w:id="1845975448">
              <w:marLeft w:val="0"/>
              <w:marRight w:val="0"/>
              <w:marTop w:val="450"/>
              <w:marBottom w:val="450"/>
              <w:divBdr>
                <w:top w:val="none" w:sz="0" w:space="0" w:color="auto"/>
                <w:left w:val="none" w:sz="0" w:space="0" w:color="auto"/>
                <w:bottom w:val="none" w:sz="0" w:space="0" w:color="auto"/>
                <w:right w:val="none" w:sz="0" w:space="0" w:color="auto"/>
              </w:divBdr>
              <w:divsChild>
                <w:div w:id="1984581751">
                  <w:marLeft w:val="0"/>
                  <w:marRight w:val="0"/>
                  <w:marTop w:val="0"/>
                  <w:marBottom w:val="0"/>
                  <w:divBdr>
                    <w:top w:val="none" w:sz="0" w:space="0" w:color="auto"/>
                    <w:left w:val="none" w:sz="0" w:space="0" w:color="auto"/>
                    <w:bottom w:val="none" w:sz="0" w:space="0" w:color="auto"/>
                    <w:right w:val="none" w:sz="0" w:space="0" w:color="auto"/>
                  </w:divBdr>
                  <w:divsChild>
                    <w:div w:id="1557737779">
                      <w:marLeft w:val="0"/>
                      <w:marRight w:val="0"/>
                      <w:marTop w:val="0"/>
                      <w:marBottom w:val="0"/>
                      <w:divBdr>
                        <w:top w:val="none" w:sz="0" w:space="0" w:color="auto"/>
                        <w:left w:val="none" w:sz="0" w:space="0" w:color="auto"/>
                        <w:bottom w:val="none" w:sz="0" w:space="0" w:color="auto"/>
                        <w:right w:val="none" w:sz="0" w:space="0" w:color="auto"/>
                      </w:divBdr>
                    </w:div>
                  </w:divsChild>
                </w:div>
                <w:div w:id="238832962">
                  <w:marLeft w:val="0"/>
                  <w:marRight w:val="0"/>
                  <w:marTop w:val="0"/>
                  <w:marBottom w:val="0"/>
                  <w:divBdr>
                    <w:top w:val="none" w:sz="0" w:space="0" w:color="auto"/>
                    <w:left w:val="none" w:sz="0" w:space="0" w:color="auto"/>
                    <w:bottom w:val="none" w:sz="0" w:space="0" w:color="auto"/>
                    <w:right w:val="none" w:sz="0" w:space="0" w:color="auto"/>
                  </w:divBdr>
                </w:div>
              </w:divsChild>
            </w:div>
            <w:div w:id="597374566">
              <w:marLeft w:val="0"/>
              <w:marRight w:val="0"/>
              <w:marTop w:val="450"/>
              <w:marBottom w:val="450"/>
              <w:divBdr>
                <w:top w:val="none" w:sz="0" w:space="0" w:color="auto"/>
                <w:left w:val="none" w:sz="0" w:space="0" w:color="auto"/>
                <w:bottom w:val="none" w:sz="0" w:space="0" w:color="auto"/>
                <w:right w:val="none" w:sz="0" w:space="0" w:color="auto"/>
              </w:divBdr>
              <w:divsChild>
                <w:div w:id="132140452">
                  <w:marLeft w:val="0"/>
                  <w:marRight w:val="0"/>
                  <w:marTop w:val="0"/>
                  <w:marBottom w:val="0"/>
                  <w:divBdr>
                    <w:top w:val="none" w:sz="0" w:space="0" w:color="auto"/>
                    <w:left w:val="none" w:sz="0" w:space="0" w:color="auto"/>
                    <w:bottom w:val="none" w:sz="0" w:space="0" w:color="auto"/>
                    <w:right w:val="none" w:sz="0" w:space="0" w:color="auto"/>
                  </w:divBdr>
                  <w:divsChild>
                    <w:div w:id="902444356">
                      <w:marLeft w:val="0"/>
                      <w:marRight w:val="0"/>
                      <w:marTop w:val="0"/>
                      <w:marBottom w:val="0"/>
                      <w:divBdr>
                        <w:top w:val="none" w:sz="0" w:space="0" w:color="auto"/>
                        <w:left w:val="none" w:sz="0" w:space="0" w:color="auto"/>
                        <w:bottom w:val="none" w:sz="0" w:space="0" w:color="auto"/>
                        <w:right w:val="none" w:sz="0" w:space="0" w:color="auto"/>
                      </w:divBdr>
                    </w:div>
                  </w:divsChild>
                </w:div>
                <w:div w:id="749470945">
                  <w:marLeft w:val="0"/>
                  <w:marRight w:val="0"/>
                  <w:marTop w:val="0"/>
                  <w:marBottom w:val="0"/>
                  <w:divBdr>
                    <w:top w:val="none" w:sz="0" w:space="0" w:color="auto"/>
                    <w:left w:val="none" w:sz="0" w:space="0" w:color="auto"/>
                    <w:bottom w:val="none" w:sz="0" w:space="0" w:color="auto"/>
                    <w:right w:val="none" w:sz="0" w:space="0" w:color="auto"/>
                  </w:divBdr>
                </w:div>
              </w:divsChild>
            </w:div>
            <w:div w:id="959263239">
              <w:marLeft w:val="0"/>
              <w:marRight w:val="0"/>
              <w:marTop w:val="450"/>
              <w:marBottom w:val="450"/>
              <w:divBdr>
                <w:top w:val="none" w:sz="0" w:space="0" w:color="auto"/>
                <w:left w:val="none" w:sz="0" w:space="0" w:color="auto"/>
                <w:bottom w:val="none" w:sz="0" w:space="0" w:color="auto"/>
                <w:right w:val="none" w:sz="0" w:space="0" w:color="auto"/>
              </w:divBdr>
              <w:divsChild>
                <w:div w:id="778987294">
                  <w:marLeft w:val="0"/>
                  <w:marRight w:val="0"/>
                  <w:marTop w:val="0"/>
                  <w:marBottom w:val="0"/>
                  <w:divBdr>
                    <w:top w:val="none" w:sz="0" w:space="0" w:color="auto"/>
                    <w:left w:val="none" w:sz="0" w:space="0" w:color="auto"/>
                    <w:bottom w:val="none" w:sz="0" w:space="0" w:color="auto"/>
                    <w:right w:val="none" w:sz="0" w:space="0" w:color="auto"/>
                  </w:divBdr>
                  <w:divsChild>
                    <w:div w:id="42602228">
                      <w:marLeft w:val="0"/>
                      <w:marRight w:val="0"/>
                      <w:marTop w:val="0"/>
                      <w:marBottom w:val="0"/>
                      <w:divBdr>
                        <w:top w:val="none" w:sz="0" w:space="0" w:color="auto"/>
                        <w:left w:val="none" w:sz="0" w:space="0" w:color="auto"/>
                        <w:bottom w:val="none" w:sz="0" w:space="0" w:color="auto"/>
                        <w:right w:val="none" w:sz="0" w:space="0" w:color="auto"/>
                      </w:divBdr>
                    </w:div>
                  </w:divsChild>
                </w:div>
                <w:div w:id="186720136">
                  <w:marLeft w:val="0"/>
                  <w:marRight w:val="0"/>
                  <w:marTop w:val="0"/>
                  <w:marBottom w:val="0"/>
                  <w:divBdr>
                    <w:top w:val="none" w:sz="0" w:space="0" w:color="auto"/>
                    <w:left w:val="none" w:sz="0" w:space="0" w:color="auto"/>
                    <w:bottom w:val="none" w:sz="0" w:space="0" w:color="auto"/>
                    <w:right w:val="none" w:sz="0" w:space="0" w:color="auto"/>
                  </w:divBdr>
                </w:div>
              </w:divsChild>
            </w:div>
            <w:div w:id="57439576">
              <w:marLeft w:val="0"/>
              <w:marRight w:val="0"/>
              <w:marTop w:val="450"/>
              <w:marBottom w:val="450"/>
              <w:divBdr>
                <w:top w:val="none" w:sz="0" w:space="0" w:color="auto"/>
                <w:left w:val="none" w:sz="0" w:space="0" w:color="auto"/>
                <w:bottom w:val="none" w:sz="0" w:space="0" w:color="auto"/>
                <w:right w:val="none" w:sz="0" w:space="0" w:color="auto"/>
              </w:divBdr>
              <w:divsChild>
                <w:div w:id="512648367">
                  <w:marLeft w:val="0"/>
                  <w:marRight w:val="0"/>
                  <w:marTop w:val="0"/>
                  <w:marBottom w:val="0"/>
                  <w:divBdr>
                    <w:top w:val="none" w:sz="0" w:space="0" w:color="auto"/>
                    <w:left w:val="none" w:sz="0" w:space="0" w:color="auto"/>
                    <w:bottom w:val="none" w:sz="0" w:space="0" w:color="auto"/>
                    <w:right w:val="none" w:sz="0" w:space="0" w:color="auto"/>
                  </w:divBdr>
                  <w:divsChild>
                    <w:div w:id="1230766991">
                      <w:marLeft w:val="0"/>
                      <w:marRight w:val="0"/>
                      <w:marTop w:val="0"/>
                      <w:marBottom w:val="0"/>
                      <w:divBdr>
                        <w:top w:val="none" w:sz="0" w:space="0" w:color="auto"/>
                        <w:left w:val="none" w:sz="0" w:space="0" w:color="auto"/>
                        <w:bottom w:val="none" w:sz="0" w:space="0" w:color="auto"/>
                        <w:right w:val="none" w:sz="0" w:space="0" w:color="auto"/>
                      </w:divBdr>
                    </w:div>
                  </w:divsChild>
                </w:div>
                <w:div w:id="581305534">
                  <w:marLeft w:val="0"/>
                  <w:marRight w:val="0"/>
                  <w:marTop w:val="0"/>
                  <w:marBottom w:val="0"/>
                  <w:divBdr>
                    <w:top w:val="none" w:sz="0" w:space="0" w:color="auto"/>
                    <w:left w:val="none" w:sz="0" w:space="0" w:color="auto"/>
                    <w:bottom w:val="none" w:sz="0" w:space="0" w:color="auto"/>
                    <w:right w:val="none" w:sz="0" w:space="0" w:color="auto"/>
                  </w:divBdr>
                </w:div>
              </w:divsChild>
            </w:div>
            <w:div w:id="1818567234">
              <w:marLeft w:val="0"/>
              <w:marRight w:val="0"/>
              <w:marTop w:val="450"/>
              <w:marBottom w:val="450"/>
              <w:divBdr>
                <w:top w:val="none" w:sz="0" w:space="0" w:color="auto"/>
                <w:left w:val="none" w:sz="0" w:space="0" w:color="auto"/>
                <w:bottom w:val="none" w:sz="0" w:space="0" w:color="auto"/>
                <w:right w:val="none" w:sz="0" w:space="0" w:color="auto"/>
              </w:divBdr>
              <w:divsChild>
                <w:div w:id="537474827">
                  <w:marLeft w:val="0"/>
                  <w:marRight w:val="0"/>
                  <w:marTop w:val="0"/>
                  <w:marBottom w:val="0"/>
                  <w:divBdr>
                    <w:top w:val="none" w:sz="0" w:space="0" w:color="auto"/>
                    <w:left w:val="none" w:sz="0" w:space="0" w:color="auto"/>
                    <w:bottom w:val="none" w:sz="0" w:space="0" w:color="auto"/>
                    <w:right w:val="none" w:sz="0" w:space="0" w:color="auto"/>
                  </w:divBdr>
                  <w:divsChild>
                    <w:div w:id="1755348324">
                      <w:marLeft w:val="0"/>
                      <w:marRight w:val="0"/>
                      <w:marTop w:val="0"/>
                      <w:marBottom w:val="0"/>
                      <w:divBdr>
                        <w:top w:val="none" w:sz="0" w:space="0" w:color="auto"/>
                        <w:left w:val="none" w:sz="0" w:space="0" w:color="auto"/>
                        <w:bottom w:val="none" w:sz="0" w:space="0" w:color="auto"/>
                        <w:right w:val="none" w:sz="0" w:space="0" w:color="auto"/>
                      </w:divBdr>
                    </w:div>
                  </w:divsChild>
                </w:div>
                <w:div w:id="114262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t.lt/author/agne-skamarakaite-501075" TargetMode="External"/><Relationship Id="rId13" Type="http://schemas.openxmlformats.org/officeDocument/2006/relationships/image" Target="media/image6.jp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5.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rt.lt/author/agne-skamarakaite-501075" TargetMode="External"/><Relationship Id="rId11" Type="http://schemas.openxmlformats.org/officeDocument/2006/relationships/image" Target="media/image4.jpg"/><Relationship Id="rId5" Type="http://schemas.openxmlformats.org/officeDocument/2006/relationships/hyperlink" Target="https://www.lrt.lt/naujienos/lietuvoje/2/1985299/nusikaltimu-geografijos-tyrejas-apie-vilniu-nesaugiausia-naujojoje-vilnioje-ir-naujininkuose-bet-nereiskia-kad-beda-visas-rajonas"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hyperlink" Target="https://www.lrt.lt/naujienos/lietuvoje" TargetMode="Externa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Sakalauskas</dc:creator>
  <cp:keywords/>
  <dc:description/>
  <cp:lastModifiedBy>Gintautas Sakalauskas</cp:lastModifiedBy>
  <cp:revision>10</cp:revision>
  <dcterms:created xsi:type="dcterms:W3CDTF">2024-11-12T12:14:00Z</dcterms:created>
  <dcterms:modified xsi:type="dcterms:W3CDTF">2024-11-12T12:45:00Z</dcterms:modified>
</cp:coreProperties>
</file>