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F7B6" w14:textId="77777777" w:rsidR="008308B9" w:rsidRDefault="008308B9" w:rsidP="007B0B25">
      <w:pPr>
        <w:ind w:firstLine="1296"/>
        <w:rPr>
          <w:b/>
          <w:sz w:val="36"/>
          <w:szCs w:val="36"/>
        </w:rPr>
      </w:pPr>
    </w:p>
    <w:p w14:paraId="70BED6E6" w14:textId="0468FBAE" w:rsidR="007B0B25" w:rsidRPr="008750F6" w:rsidRDefault="00B613B8" w:rsidP="007B0B25">
      <w:pPr>
        <w:ind w:firstLine="1296"/>
        <w:rPr>
          <w:b/>
          <w:sz w:val="36"/>
          <w:szCs w:val="36"/>
        </w:rPr>
      </w:pPr>
      <w:r w:rsidRPr="008750F6">
        <w:rPr>
          <w:b/>
          <w:sz w:val="36"/>
          <w:szCs w:val="36"/>
        </w:rPr>
        <w:t xml:space="preserve">Kurso struktūra </w:t>
      </w:r>
    </w:p>
    <w:p w14:paraId="644732FC" w14:textId="77777777" w:rsidR="008750F6" w:rsidRPr="002452E0" w:rsidRDefault="008750F6" w:rsidP="003332C6">
      <w:pPr>
        <w:ind w:firstLine="1296"/>
        <w:rPr>
          <w:sz w:val="32"/>
          <w:szCs w:val="32"/>
        </w:rPr>
      </w:pPr>
      <w:r w:rsidRPr="002452E0">
        <w:rPr>
          <w:sz w:val="32"/>
          <w:szCs w:val="32"/>
        </w:rPr>
        <w:t>Diskretaus laiko rizikos modelis:</w:t>
      </w:r>
    </w:p>
    <w:p w14:paraId="1A7BCA16" w14:textId="77777777" w:rsidR="007B0B25" w:rsidRPr="002452E0" w:rsidRDefault="007B0B25" w:rsidP="007B0B25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2452E0">
        <w:rPr>
          <w:sz w:val="32"/>
          <w:szCs w:val="32"/>
        </w:rPr>
        <w:t xml:space="preserve">Diskretaus laiko rizikos modelio apibrėžimas. Bankroto laikas. </w:t>
      </w:r>
    </w:p>
    <w:p w14:paraId="1A046DFC" w14:textId="77777777" w:rsidR="007B0B25" w:rsidRPr="002452E0" w:rsidRDefault="007B0B25" w:rsidP="007B0B25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2452E0">
        <w:rPr>
          <w:sz w:val="32"/>
          <w:szCs w:val="32"/>
        </w:rPr>
        <w:t>Bankroto tikimybė diskretaus laiko rizikos modeliui.</w:t>
      </w:r>
    </w:p>
    <w:p w14:paraId="36FC14AB" w14:textId="77777777" w:rsidR="007B0B25" w:rsidRPr="002452E0" w:rsidRDefault="007B0B25" w:rsidP="007B0B25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2452E0">
        <w:rPr>
          <w:sz w:val="32"/>
          <w:szCs w:val="32"/>
        </w:rPr>
        <w:t>Analizinė bankroto tikimybės išraiška.</w:t>
      </w:r>
    </w:p>
    <w:p w14:paraId="7FB1BFD4" w14:textId="77777777" w:rsidR="007B0B25" w:rsidRPr="002452E0" w:rsidRDefault="007B0B25" w:rsidP="007B0B25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2452E0">
        <w:rPr>
          <w:sz w:val="32"/>
          <w:szCs w:val="32"/>
        </w:rPr>
        <w:t>Bankroto tikimybės įvertinimas.</w:t>
      </w:r>
    </w:p>
    <w:p w14:paraId="611934CE" w14:textId="77777777" w:rsidR="008750F6" w:rsidRPr="002452E0" w:rsidRDefault="008750F6" w:rsidP="003332C6">
      <w:pPr>
        <w:ind w:firstLine="1296"/>
        <w:rPr>
          <w:sz w:val="32"/>
          <w:szCs w:val="32"/>
        </w:rPr>
      </w:pPr>
      <w:r w:rsidRPr="002452E0">
        <w:rPr>
          <w:sz w:val="32"/>
          <w:szCs w:val="32"/>
        </w:rPr>
        <w:t>Klasikinis rizikos modelis:</w:t>
      </w:r>
    </w:p>
    <w:p w14:paraId="1F0BA85E" w14:textId="77777777" w:rsidR="007B0B25" w:rsidRPr="002452E0" w:rsidRDefault="007B0B25" w:rsidP="007B0B25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2452E0">
        <w:rPr>
          <w:sz w:val="32"/>
          <w:szCs w:val="32"/>
        </w:rPr>
        <w:t>Klasikinio rizikos modelio apibrėžimas.</w:t>
      </w:r>
    </w:p>
    <w:p w14:paraId="1D46D659" w14:textId="77777777" w:rsidR="007B0B25" w:rsidRPr="002452E0" w:rsidRDefault="007B0B25" w:rsidP="007B0B25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2452E0">
        <w:rPr>
          <w:sz w:val="32"/>
          <w:szCs w:val="32"/>
        </w:rPr>
        <w:t>Bankroto tikimybė.</w:t>
      </w:r>
    </w:p>
    <w:p w14:paraId="4199D0A6" w14:textId="77777777" w:rsidR="007B0B25" w:rsidRPr="002452E0" w:rsidRDefault="007B0B25" w:rsidP="007B0B25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2452E0">
        <w:rPr>
          <w:sz w:val="32"/>
          <w:szCs w:val="32"/>
        </w:rPr>
        <w:t>Grynojo pelno sąlyga.</w:t>
      </w:r>
    </w:p>
    <w:p w14:paraId="44E6529C" w14:textId="77777777" w:rsidR="007B0B25" w:rsidRPr="002452E0" w:rsidRDefault="007B0B25" w:rsidP="007B0B25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2452E0">
        <w:rPr>
          <w:sz w:val="32"/>
          <w:szCs w:val="32"/>
        </w:rPr>
        <w:t>Lundberg atstatymo koeficientas.</w:t>
      </w:r>
    </w:p>
    <w:p w14:paraId="52FC1080" w14:textId="77777777" w:rsidR="007B0B25" w:rsidRPr="002452E0" w:rsidRDefault="007B0B25" w:rsidP="007B0B25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2452E0">
        <w:rPr>
          <w:sz w:val="32"/>
          <w:szCs w:val="32"/>
        </w:rPr>
        <w:t>Atstatymo lygtis.</w:t>
      </w:r>
    </w:p>
    <w:p w14:paraId="2B11D292" w14:textId="77777777" w:rsidR="008750F6" w:rsidRPr="002452E0" w:rsidRDefault="007B0B25" w:rsidP="007B0B25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2452E0">
        <w:rPr>
          <w:sz w:val="32"/>
          <w:szCs w:val="32"/>
        </w:rPr>
        <w:t>Bankroto tikimybės išraiška.</w:t>
      </w:r>
    </w:p>
    <w:p w14:paraId="65C7FD3C" w14:textId="77777777" w:rsidR="002452E0" w:rsidRDefault="002452E0" w:rsidP="00B613B8">
      <w:pPr>
        <w:pStyle w:val="ListParagraph"/>
        <w:ind w:left="1656"/>
        <w:rPr>
          <w:b/>
          <w:sz w:val="32"/>
          <w:szCs w:val="32"/>
        </w:rPr>
      </w:pPr>
    </w:p>
    <w:p w14:paraId="444ACA9A" w14:textId="77777777" w:rsidR="00B613B8" w:rsidRDefault="00B613B8" w:rsidP="00B613B8">
      <w:pPr>
        <w:pStyle w:val="ListParagraph"/>
        <w:ind w:left="1656"/>
        <w:rPr>
          <w:b/>
          <w:sz w:val="32"/>
          <w:szCs w:val="32"/>
        </w:rPr>
      </w:pPr>
      <w:r w:rsidRPr="00B613B8">
        <w:rPr>
          <w:b/>
          <w:sz w:val="32"/>
          <w:szCs w:val="32"/>
        </w:rPr>
        <w:t>Literatūra:</w:t>
      </w:r>
    </w:p>
    <w:p w14:paraId="044B4DB1" w14:textId="19071C88" w:rsidR="00B613B8" w:rsidRPr="002452E0" w:rsidRDefault="007B0B25" w:rsidP="007B0B25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2452E0">
        <w:rPr>
          <w:sz w:val="32"/>
          <w:szCs w:val="32"/>
        </w:rPr>
        <w:t>Paskaitų konspektas</w:t>
      </w:r>
      <w:r w:rsidR="002452E0" w:rsidRPr="002452E0">
        <w:rPr>
          <w:sz w:val="28"/>
          <w:szCs w:val="28"/>
        </w:rPr>
        <w:t xml:space="preserve">. </w:t>
      </w:r>
      <w:r w:rsidR="002C64CC" w:rsidRPr="002C64CC">
        <w:rPr>
          <w:sz w:val="28"/>
          <w:szCs w:val="28"/>
        </w:rPr>
        <w:t>http://web.vu.lt/mif/a.balciunas/paskaitos/patikimumo-teorija/</w:t>
      </w:r>
    </w:p>
    <w:p w14:paraId="57F02750" w14:textId="77777777" w:rsidR="002452E0" w:rsidRPr="002452E0" w:rsidRDefault="002452E0" w:rsidP="007B0B25">
      <w:pPr>
        <w:pStyle w:val="ListParagraph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 xml:space="preserve">J. Kubilius Tikimybių teorija ir matematinė statistika, 1996 m. </w:t>
      </w:r>
    </w:p>
    <w:p w14:paraId="332101C1" w14:textId="77777777" w:rsidR="007B0B25" w:rsidRPr="002452E0" w:rsidRDefault="007B0B25" w:rsidP="007B0B25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2452E0">
        <w:rPr>
          <w:sz w:val="32"/>
          <w:szCs w:val="32"/>
        </w:rPr>
        <w:t>Dickon D.C.M Insurance risk and ruin 2005m.</w:t>
      </w:r>
    </w:p>
    <w:p w14:paraId="144D0CDA" w14:textId="77777777" w:rsidR="007B0B25" w:rsidRPr="002452E0" w:rsidRDefault="007B0B25" w:rsidP="007B0B25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2452E0">
        <w:rPr>
          <w:sz w:val="32"/>
          <w:szCs w:val="32"/>
        </w:rPr>
        <w:lastRenderedPageBreak/>
        <w:t>Embrechts P. Klupelberg C, Mikosch T, Modeling extremal events for Insurance and Finance 2005m</w:t>
      </w:r>
    </w:p>
    <w:p w14:paraId="6AF2C276" w14:textId="77777777" w:rsidR="007B0B25" w:rsidRPr="002452E0" w:rsidRDefault="007B0B25" w:rsidP="007B0B25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2452E0">
        <w:rPr>
          <w:sz w:val="32"/>
          <w:szCs w:val="32"/>
        </w:rPr>
        <w:t xml:space="preserve">Mikosch T, Non life insurance mathematics 2004m. </w:t>
      </w:r>
    </w:p>
    <w:p w14:paraId="7E1B1CB4" w14:textId="77777777" w:rsidR="00B613B8" w:rsidRPr="002452E0" w:rsidRDefault="00B613B8" w:rsidP="00B613B8">
      <w:pPr>
        <w:pStyle w:val="ListParagraph"/>
        <w:ind w:left="1656"/>
        <w:rPr>
          <w:sz w:val="32"/>
          <w:szCs w:val="32"/>
        </w:rPr>
      </w:pPr>
    </w:p>
    <w:p w14:paraId="71291EB2" w14:textId="77777777" w:rsidR="00FD230F" w:rsidRPr="002452E0" w:rsidRDefault="00FD230F" w:rsidP="00B613B8">
      <w:pPr>
        <w:pStyle w:val="ListParagraph"/>
        <w:ind w:left="1656"/>
        <w:rPr>
          <w:sz w:val="32"/>
          <w:szCs w:val="32"/>
        </w:rPr>
      </w:pPr>
    </w:p>
    <w:p w14:paraId="518B95DD" w14:textId="011F5519" w:rsidR="00B613B8" w:rsidRDefault="00306869" w:rsidP="00E02646">
      <w:pPr>
        <w:pStyle w:val="ListParagraph"/>
        <w:ind w:left="165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Galutinis į</w:t>
      </w:r>
      <w:r w:rsidR="00B613B8">
        <w:rPr>
          <w:b/>
          <w:sz w:val="32"/>
          <w:szCs w:val="32"/>
        </w:rPr>
        <w:t>vertinimas</w:t>
      </w:r>
      <w:r w:rsidR="0039627B">
        <w:rPr>
          <w:b/>
          <w:sz w:val="32"/>
          <w:szCs w:val="32"/>
        </w:rPr>
        <w:t>:</w:t>
      </w:r>
    </w:p>
    <w:p w14:paraId="73011B38" w14:textId="77777777" w:rsidR="002452E0" w:rsidRDefault="002452E0" w:rsidP="00B613B8">
      <w:pPr>
        <w:pStyle w:val="ListParagraph"/>
        <w:ind w:left="1656"/>
        <w:rPr>
          <w:b/>
          <w:sz w:val="32"/>
          <w:szCs w:val="32"/>
        </w:rPr>
      </w:pPr>
    </w:p>
    <w:p w14:paraId="5E470F5F" w14:textId="26734DB5" w:rsidR="00D727DC" w:rsidRDefault="00D727DC" w:rsidP="00306869">
      <w:pPr>
        <w:pStyle w:val="ListParagraph"/>
        <w:numPr>
          <w:ilvl w:val="0"/>
          <w:numId w:val="18"/>
        </w:numPr>
        <w:rPr>
          <w:sz w:val="32"/>
          <w:szCs w:val="32"/>
        </w:rPr>
      </w:pPr>
      <w:bookmarkStart w:id="0" w:name="_Hlk207630138"/>
      <w:r>
        <w:rPr>
          <w:sz w:val="32"/>
          <w:szCs w:val="32"/>
        </w:rPr>
        <w:t>Atsiskaitymas už praktines užduotis 40 procentų galutinio įvertinimo:</w:t>
      </w:r>
    </w:p>
    <w:p w14:paraId="0C7E2EAE" w14:textId="2C9EA1D4" w:rsidR="00B613B8" w:rsidRDefault="00F9000D" w:rsidP="00D727DC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Paskaitų metu atliktos užduotys + </w:t>
      </w:r>
      <w:r w:rsidR="007C13AA">
        <w:rPr>
          <w:sz w:val="32"/>
          <w:szCs w:val="32"/>
        </w:rPr>
        <w:t xml:space="preserve">kontroliniai darbai. </w:t>
      </w:r>
    </w:p>
    <w:p w14:paraId="5CB31004" w14:textId="2BC9F1CE" w:rsidR="00F9000D" w:rsidRPr="002452E0" w:rsidRDefault="00F9000D" w:rsidP="00D727DC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Paskaitų metu atliktos užduotys vertinamos dvigubu svoriu. Atlikus paskaitų užduotį kontrolinio darbo rašyti nereikia. </w:t>
      </w:r>
    </w:p>
    <w:p w14:paraId="183140AD" w14:textId="53B41AA4" w:rsidR="00D727DC" w:rsidRDefault="00D727DC" w:rsidP="00D727DC">
      <w:pPr>
        <w:pStyle w:val="ListParagraph"/>
        <w:numPr>
          <w:ilvl w:val="0"/>
          <w:numId w:val="18"/>
        </w:numPr>
        <w:rPr>
          <w:sz w:val="32"/>
          <w:szCs w:val="32"/>
        </w:rPr>
      </w:pPr>
      <w:bookmarkStart w:id="1" w:name="_Hlk207619426"/>
      <w:bookmarkEnd w:id="0"/>
      <w:r>
        <w:rPr>
          <w:sz w:val="32"/>
          <w:szCs w:val="32"/>
        </w:rPr>
        <w:t>Teorinė dalis 60 procentų galutinio įvertinimo:</w:t>
      </w:r>
    </w:p>
    <w:p w14:paraId="2E3F248E" w14:textId="598193BD" w:rsidR="00D352C4" w:rsidRDefault="00D727DC" w:rsidP="00D727DC">
      <w:pPr>
        <w:pStyle w:val="ListParagraph"/>
        <w:numPr>
          <w:ilvl w:val="0"/>
          <w:numId w:val="28"/>
        </w:numPr>
        <w:rPr>
          <w:sz w:val="32"/>
          <w:szCs w:val="32"/>
        </w:rPr>
      </w:pPr>
      <w:r>
        <w:rPr>
          <w:sz w:val="32"/>
          <w:szCs w:val="32"/>
        </w:rPr>
        <w:t xml:space="preserve">8-ą paskaitą </w:t>
      </w:r>
      <w:r w:rsidR="00D352C4" w:rsidRPr="00D727DC">
        <w:rPr>
          <w:sz w:val="32"/>
          <w:szCs w:val="32"/>
        </w:rPr>
        <w:t>2 akademinės valandos</w:t>
      </w:r>
      <w:r>
        <w:rPr>
          <w:sz w:val="32"/>
          <w:szCs w:val="32"/>
        </w:rPr>
        <w:t>;</w:t>
      </w:r>
    </w:p>
    <w:p w14:paraId="22581ABA" w14:textId="016DAC45" w:rsidR="00D727DC" w:rsidRPr="00D727DC" w:rsidRDefault="00D727DC" w:rsidP="00D727DC">
      <w:pPr>
        <w:pStyle w:val="ListParagraph"/>
        <w:numPr>
          <w:ilvl w:val="0"/>
          <w:numId w:val="28"/>
        </w:numPr>
        <w:rPr>
          <w:sz w:val="32"/>
          <w:szCs w:val="32"/>
        </w:rPr>
      </w:pPr>
      <w:r>
        <w:rPr>
          <w:sz w:val="32"/>
          <w:szCs w:val="32"/>
        </w:rPr>
        <w:t xml:space="preserve">Priešpaskutinę paskaitą </w:t>
      </w:r>
      <w:r w:rsidRPr="00D727DC">
        <w:rPr>
          <w:sz w:val="32"/>
          <w:szCs w:val="32"/>
        </w:rPr>
        <w:t>2 akademinės valandos</w:t>
      </w:r>
      <w:r>
        <w:rPr>
          <w:sz w:val="32"/>
          <w:szCs w:val="32"/>
        </w:rPr>
        <w:t>.</w:t>
      </w:r>
    </w:p>
    <w:bookmarkEnd w:id="1"/>
    <w:p w14:paraId="2F0C5079" w14:textId="77777777" w:rsidR="00D727DC" w:rsidRDefault="00D727DC" w:rsidP="00D727DC">
      <w:pPr>
        <w:pStyle w:val="ListParagraph"/>
        <w:ind w:left="2376"/>
        <w:rPr>
          <w:sz w:val="32"/>
          <w:szCs w:val="32"/>
        </w:rPr>
      </w:pPr>
    </w:p>
    <w:p w14:paraId="1E17F741" w14:textId="40D76C69" w:rsidR="00D352C4" w:rsidRDefault="00D352C4" w:rsidP="00D727DC">
      <w:pPr>
        <w:pStyle w:val="ListParagraph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Egzaminas </w:t>
      </w:r>
      <w:r w:rsidR="00D727DC">
        <w:rPr>
          <w:sz w:val="32"/>
          <w:szCs w:val="32"/>
        </w:rPr>
        <w:t>sesijos metu laikomas, jei surinktas galutinio įvertinimo balas nesiekia 5 arba studento pageidavimu</w:t>
      </w:r>
      <w:r w:rsidR="00F9423A">
        <w:rPr>
          <w:sz w:val="32"/>
          <w:szCs w:val="32"/>
        </w:rPr>
        <w:t xml:space="preserve">, iš viso kurso teorinės ir praktinės dalies. </w:t>
      </w:r>
    </w:p>
    <w:p w14:paraId="3ED82703" w14:textId="77777777" w:rsidR="008C1333" w:rsidRDefault="008C1333" w:rsidP="00055578">
      <w:pPr>
        <w:rPr>
          <w:b/>
          <w:sz w:val="32"/>
          <w:szCs w:val="32"/>
        </w:rPr>
      </w:pPr>
    </w:p>
    <w:p w14:paraId="6D3C1DBA" w14:textId="77777777" w:rsidR="008C1333" w:rsidRDefault="008C1333" w:rsidP="00055578">
      <w:pPr>
        <w:rPr>
          <w:b/>
          <w:sz w:val="32"/>
          <w:szCs w:val="32"/>
        </w:rPr>
      </w:pPr>
    </w:p>
    <w:p w14:paraId="4FA8890F" w14:textId="77777777" w:rsidR="008C1333" w:rsidRDefault="008C1333" w:rsidP="00055578">
      <w:pPr>
        <w:rPr>
          <w:b/>
          <w:sz w:val="32"/>
          <w:szCs w:val="32"/>
        </w:rPr>
      </w:pPr>
    </w:p>
    <w:p w14:paraId="5AE843E4" w14:textId="77777777" w:rsidR="008C1333" w:rsidRDefault="008C1333" w:rsidP="00055578">
      <w:pPr>
        <w:rPr>
          <w:b/>
          <w:sz w:val="32"/>
          <w:szCs w:val="32"/>
        </w:rPr>
      </w:pPr>
    </w:p>
    <w:p w14:paraId="50BFB197" w14:textId="77777777" w:rsidR="008C1333" w:rsidRDefault="008C1333" w:rsidP="00055578">
      <w:pPr>
        <w:rPr>
          <w:b/>
          <w:sz w:val="32"/>
          <w:szCs w:val="32"/>
        </w:rPr>
      </w:pPr>
    </w:p>
    <w:p w14:paraId="3510F7F3" w14:textId="77777777" w:rsidR="008C1333" w:rsidRDefault="008C1333" w:rsidP="00055578">
      <w:pPr>
        <w:rPr>
          <w:b/>
          <w:sz w:val="32"/>
          <w:szCs w:val="32"/>
        </w:rPr>
      </w:pPr>
    </w:p>
    <w:p w14:paraId="23E48C52" w14:textId="5F92027D" w:rsidR="00FD230F" w:rsidRPr="00055578" w:rsidRDefault="00F14D2F" w:rsidP="00055578">
      <w:pPr>
        <w:jc w:val="center"/>
        <w:rPr>
          <w:b/>
          <w:sz w:val="32"/>
          <w:szCs w:val="32"/>
        </w:rPr>
      </w:pPr>
      <w:r w:rsidRPr="00055578">
        <w:rPr>
          <w:b/>
          <w:sz w:val="32"/>
          <w:szCs w:val="32"/>
        </w:rPr>
        <w:t xml:space="preserve">§ 1.  </w:t>
      </w:r>
      <w:r w:rsidR="008750F6" w:rsidRPr="00055578">
        <w:rPr>
          <w:b/>
          <w:sz w:val="32"/>
          <w:szCs w:val="32"/>
        </w:rPr>
        <w:t>Modelio apibrėžimas. Bankroto laikas</w:t>
      </w:r>
    </w:p>
    <w:p w14:paraId="11E7ECAD" w14:textId="77777777" w:rsidR="00D32F21" w:rsidRDefault="00BA6DAE" w:rsidP="008750F6">
      <w:pPr>
        <w:rPr>
          <w:rFonts w:eastAsiaTheme="minorEastAsia"/>
          <w:b/>
          <w:sz w:val="32"/>
          <w:szCs w:val="32"/>
        </w:rPr>
      </w:pPr>
      <w:r w:rsidRPr="00BA6DAE">
        <w:rPr>
          <w:rFonts w:eastAsiaTheme="minorEastAsia"/>
          <w:b/>
          <w:sz w:val="32"/>
          <w:szCs w:val="32"/>
        </w:rPr>
        <w:t>Apibrėžimas</w:t>
      </w:r>
      <w:r w:rsidR="00D32F21">
        <w:rPr>
          <w:rFonts w:eastAsiaTheme="minorEastAsia"/>
          <w:b/>
          <w:sz w:val="32"/>
          <w:szCs w:val="32"/>
        </w:rPr>
        <w:t xml:space="preserve"> </w:t>
      </w:r>
      <w:r w:rsidRPr="00BA6DAE">
        <w:rPr>
          <w:rFonts w:eastAsiaTheme="minorEastAsia"/>
          <w:b/>
          <w:sz w:val="32"/>
          <w:szCs w:val="32"/>
        </w:rPr>
        <w:t>1.</w:t>
      </w:r>
      <w:r w:rsidR="00D32F21">
        <w:rPr>
          <w:rFonts w:eastAsiaTheme="minorEastAsia"/>
          <w:b/>
          <w:sz w:val="32"/>
          <w:szCs w:val="32"/>
        </w:rPr>
        <w:t xml:space="preserve"> </w:t>
      </w:r>
    </w:p>
    <w:p w14:paraId="096F55E2" w14:textId="77777777" w:rsidR="008750F6" w:rsidRPr="00D32F21" w:rsidRDefault="00D32F21" w:rsidP="008750F6">
      <w:pPr>
        <w:rPr>
          <w:rFonts w:eastAsiaTheme="minorEastAsia"/>
          <w:b/>
          <w:sz w:val="32"/>
          <w:szCs w:val="32"/>
        </w:rPr>
      </w:pPr>
      <w:r w:rsidRPr="00DA00D5">
        <w:rPr>
          <w:rFonts w:eastAsiaTheme="minorEastAsia"/>
          <w:sz w:val="32"/>
          <w:szCs w:val="32"/>
        </w:rPr>
        <w:t>Tegul,</w:t>
      </w:r>
      <w:r>
        <w:rPr>
          <w:rFonts w:eastAsiaTheme="minorEastAsia"/>
          <w:b/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U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</m:d>
      </m:oMath>
      <w:r w:rsidR="008750F6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yra valdomas draudiko turtas laiko momentu </w:t>
      </w:r>
      <m:oMath>
        <m:r>
          <w:rPr>
            <w:rFonts w:ascii="Cambria Math" w:eastAsiaTheme="minorEastAsia" w:hAnsi="Cambria Math"/>
            <w:sz w:val="32"/>
            <w:szCs w:val="32"/>
          </w:rPr>
          <m:t>n</m:t>
        </m:r>
        <m:r>
          <m:rPr>
            <m:scr m:val="double-struck"/>
          </m:rPr>
          <w:rPr>
            <w:rFonts w:ascii="Cambria Math" w:eastAsiaTheme="minorEastAsia" w:hAnsi="Cambria Math"/>
            <w:sz w:val="32"/>
            <w:szCs w:val="32"/>
          </w:rPr>
          <m:t>∈N∪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e>
        </m:d>
      </m:oMath>
      <w:r>
        <w:rPr>
          <w:rFonts w:eastAsiaTheme="minorEastAsia"/>
          <w:sz w:val="32"/>
          <w:szCs w:val="32"/>
        </w:rPr>
        <w:t xml:space="preserve"> , tuomet sakysime, kad šis turtas kinta pagal diskretaus laiko rizikos modelį, jei bet kuriam </w:t>
      </w:r>
      <m:oMath>
        <m:r>
          <w:rPr>
            <w:rFonts w:ascii="Cambria Math" w:eastAsiaTheme="minorEastAsia" w:hAnsi="Cambria Math"/>
            <w:sz w:val="32"/>
            <w:szCs w:val="32"/>
          </w:rPr>
          <m:t>n</m:t>
        </m:r>
      </m:oMath>
      <w:r>
        <w:rPr>
          <w:rFonts w:eastAsiaTheme="minorEastAsia"/>
          <w:sz w:val="32"/>
          <w:szCs w:val="32"/>
        </w:rPr>
        <w:t xml:space="preserve"> teisinga formulė</w:t>
      </w:r>
    </w:p>
    <w:p w14:paraId="0F3E78F3" w14:textId="77777777" w:rsidR="00F14D2F" w:rsidRPr="00D32F21" w:rsidRDefault="008750F6" w:rsidP="008750F6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n</m:t>
              </m:r>
            </m:e>
          </m:d>
          <m:r>
            <w:rPr>
              <w:rFonts w:ascii="Cambria Math" w:hAnsi="Cambria Math"/>
              <w:sz w:val="32"/>
              <w:szCs w:val="32"/>
            </w:rPr>
            <m:t>=u+n-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</w:rPr>
                <m:t>i=1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32"/>
              <w:szCs w:val="32"/>
            </w:rPr>
            <m:t xml:space="preserve">                                              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e>
          </m:d>
        </m:oMath>
      </m:oMathPara>
    </w:p>
    <w:p w14:paraId="6AB2BE71" w14:textId="77777777" w:rsidR="00D32F21" w:rsidRPr="008750F6" w:rsidRDefault="00D32F21" w:rsidP="008750F6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Ir tenkinamos sąlygos</w:t>
      </w:r>
    </w:p>
    <w:p w14:paraId="6640EFC8" w14:textId="4E3EF8D4" w:rsidR="008750F6" w:rsidRPr="008750F6" w:rsidRDefault="00D32F21" w:rsidP="008750F6">
      <w:pPr>
        <w:pStyle w:val="ListParagraph"/>
        <w:numPr>
          <w:ilvl w:val="0"/>
          <w:numId w:val="12"/>
        </w:numPr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32"/>
          <w:szCs w:val="32"/>
        </w:rPr>
        <w:t xml:space="preserve">Turtas </w:t>
      </w:r>
      <m:oMath>
        <m:r>
          <w:rPr>
            <w:rFonts w:ascii="Cambria Math" w:hAnsi="Cambria Math"/>
            <w:sz w:val="32"/>
            <w:szCs w:val="32"/>
          </w:rPr>
          <m:t>u=U(0)</m:t>
        </m:r>
      </m:oMath>
      <w:r>
        <w:rPr>
          <w:rFonts w:eastAsiaTheme="minorEastAsia"/>
          <w:sz w:val="32"/>
          <w:szCs w:val="32"/>
        </w:rPr>
        <w:t xml:space="preserve"> yra draudiko turtas pradiniu laiko momentu ir yra neneigiamas sveikas skaičius;</w:t>
      </w:r>
    </w:p>
    <w:p w14:paraId="643BB9B9" w14:textId="0E7CDC9C" w:rsidR="008750F6" w:rsidRPr="00D32F21" w:rsidRDefault="00D32F21" w:rsidP="00D32F21">
      <w:pPr>
        <w:pStyle w:val="ListParagraph"/>
        <w:numPr>
          <w:ilvl w:val="0"/>
          <w:numId w:val="12"/>
        </w:numPr>
        <w:rPr>
          <w:rFonts w:eastAsiaTheme="minorEastAsia"/>
          <w:sz w:val="32"/>
          <w:szCs w:val="32"/>
        </w:rPr>
      </w:pPr>
      <w:r w:rsidRPr="00D32F21">
        <w:rPr>
          <w:rFonts w:eastAsiaTheme="minorEastAsia"/>
          <w:sz w:val="32"/>
          <w:szCs w:val="32"/>
        </w:rPr>
        <w:t>Žalos</w:t>
      </w:r>
      <w:r>
        <w:rPr>
          <w:rFonts w:eastAsiaTheme="minorEastAsia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8750F6" w:rsidRPr="00965FCB">
        <w:rPr>
          <w:rFonts w:eastAsiaTheme="minorEastAsia"/>
          <w:b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="008750F6" w:rsidRPr="00965FCB">
        <w:rPr>
          <w:rFonts w:eastAsiaTheme="minorEastAsia"/>
          <w:b/>
          <w:sz w:val="28"/>
          <w:szCs w:val="28"/>
        </w:rPr>
        <w:t xml:space="preserve">,...,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</m:oMath>
      <w:r w:rsidR="008750F6">
        <w:rPr>
          <w:rFonts w:eastAsiaTheme="minorEastAsia"/>
          <w:b/>
          <w:sz w:val="24"/>
          <w:szCs w:val="24"/>
        </w:rPr>
        <w:t>-</w:t>
      </w:r>
      <w:r>
        <w:rPr>
          <w:rFonts w:eastAsiaTheme="minorEastAsia"/>
          <w:b/>
          <w:sz w:val="24"/>
          <w:szCs w:val="24"/>
        </w:rPr>
        <w:t xml:space="preserve"> </w:t>
      </w:r>
      <w:r w:rsidRPr="00D32F21">
        <w:rPr>
          <w:rFonts w:eastAsiaTheme="minorEastAsia"/>
          <w:sz w:val="32"/>
          <w:szCs w:val="32"/>
        </w:rPr>
        <w:t>yra nepriklausomos, neneigiamos</w:t>
      </w:r>
      <w:r>
        <w:rPr>
          <w:rFonts w:eastAsiaTheme="minorEastAsia"/>
          <w:b/>
          <w:sz w:val="24"/>
          <w:szCs w:val="24"/>
        </w:rPr>
        <w:t xml:space="preserve">, </w:t>
      </w:r>
      <w:r w:rsidRPr="00D32F21">
        <w:rPr>
          <w:rFonts w:eastAsiaTheme="minorEastAsia"/>
          <w:sz w:val="32"/>
          <w:szCs w:val="32"/>
        </w:rPr>
        <w:t xml:space="preserve">įgyjančio tik sveikąsias reikšmes atsitiktinio dydžio </w:t>
      </w:r>
      <m:oMath>
        <m:r>
          <w:rPr>
            <w:rFonts w:ascii="Cambria Math" w:eastAsiaTheme="minorEastAsia" w:hAnsi="Cambria Math"/>
            <w:sz w:val="32"/>
            <w:szCs w:val="32"/>
          </w:rPr>
          <m:t>Z</m:t>
        </m:r>
      </m:oMath>
      <w:r>
        <w:rPr>
          <w:rFonts w:eastAsiaTheme="minorEastAsia"/>
          <w:sz w:val="32"/>
          <w:szCs w:val="32"/>
        </w:rPr>
        <w:t xml:space="preserve"> kopijos</w:t>
      </w:r>
      <w:r w:rsidR="004058A4">
        <w:rPr>
          <w:rFonts w:eastAsiaTheme="minorEastAsia"/>
          <w:sz w:val="32"/>
          <w:szCs w:val="32"/>
        </w:rPr>
        <w:t>.</w:t>
      </w:r>
    </w:p>
    <w:p w14:paraId="6250E7E4" w14:textId="2A3B591B" w:rsidR="00887D2E" w:rsidRPr="00B775BD" w:rsidRDefault="00B775BD" w:rsidP="00BA6DAE">
      <w:pPr>
        <w:rPr>
          <w:rFonts w:eastAsiaTheme="minorEastAsia"/>
          <w:bCs/>
          <w:sz w:val="32"/>
          <w:szCs w:val="32"/>
        </w:rPr>
      </w:pPr>
      <w:r w:rsidRPr="00B775BD">
        <w:rPr>
          <w:rFonts w:eastAsiaTheme="minorEastAsia"/>
          <w:bCs/>
          <w:sz w:val="32"/>
          <w:szCs w:val="32"/>
        </w:rPr>
        <w:t xml:space="preserve">Iš šio apibrėžimo matyti, kad draudikas kiekvienu laiko momentu, gauna premiją lygią vienam piniginiam vienetui. </w:t>
      </w:r>
      <w:r>
        <w:rPr>
          <w:rFonts w:eastAsiaTheme="minorEastAsia"/>
          <w:bCs/>
          <w:sz w:val="32"/>
          <w:szCs w:val="32"/>
        </w:rPr>
        <w:t xml:space="preserve">Atsitiktinės žalos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965FCB">
        <w:rPr>
          <w:rFonts w:eastAsiaTheme="minorEastAsia"/>
          <w:b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965FCB">
        <w:rPr>
          <w:rFonts w:eastAsiaTheme="minorEastAsia"/>
          <w:b/>
          <w:sz w:val="28"/>
          <w:szCs w:val="28"/>
        </w:rPr>
        <w:t xml:space="preserve">,...,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</m:oMath>
      <w:r>
        <w:rPr>
          <w:rFonts w:eastAsiaTheme="minorEastAsia"/>
          <w:b/>
          <w:sz w:val="28"/>
          <w:szCs w:val="28"/>
        </w:rPr>
        <w:t xml:space="preserve"> </w:t>
      </w:r>
      <w:r w:rsidRPr="00B775BD">
        <w:rPr>
          <w:rFonts w:eastAsiaTheme="minorEastAsia"/>
          <w:bCs/>
          <w:sz w:val="32"/>
          <w:szCs w:val="32"/>
        </w:rPr>
        <w:t>šį</w:t>
      </w:r>
      <w:r>
        <w:rPr>
          <w:rFonts w:eastAsiaTheme="minorEastAsia"/>
          <w:bCs/>
          <w:sz w:val="32"/>
          <w:szCs w:val="32"/>
        </w:rPr>
        <w:t xml:space="preserve"> turtą mažina. Gali atsitikti taip, kad </w:t>
      </w:r>
      <w:r w:rsidR="00C80E0F">
        <w:rPr>
          <w:rFonts w:eastAsiaTheme="minorEastAsia"/>
          <w:bCs/>
          <w:sz w:val="32"/>
          <w:szCs w:val="32"/>
        </w:rPr>
        <w:t xml:space="preserve">įvykus didelei  eilinei žalai draudikas neteks viso savo turto, tuomet jis negalės atlyginti klientui nuostolių ir jį ištiks bankrotas.  Todėl čia svarbus yra pradinio kapitalo </w:t>
      </w:r>
      <m:oMath>
        <m:r>
          <w:rPr>
            <w:rFonts w:ascii="Cambria Math" w:hAnsi="Cambria Math"/>
            <w:sz w:val="32"/>
            <w:szCs w:val="32"/>
          </w:rPr>
          <m:t>u</m:t>
        </m:r>
      </m:oMath>
      <w:r w:rsidR="00C80E0F">
        <w:rPr>
          <w:rFonts w:eastAsiaTheme="minorEastAsia"/>
          <w:sz w:val="32"/>
          <w:szCs w:val="32"/>
        </w:rPr>
        <w:t xml:space="preserve"> dydis. </w:t>
      </w:r>
    </w:p>
    <w:p w14:paraId="54DCEF11" w14:textId="77777777" w:rsidR="006B646E" w:rsidRDefault="00BA6DAE" w:rsidP="00BA6DAE">
      <w:pPr>
        <w:rPr>
          <w:rFonts w:eastAsiaTheme="minorEastAsia"/>
          <w:b/>
          <w:sz w:val="32"/>
          <w:szCs w:val="32"/>
        </w:rPr>
      </w:pPr>
      <w:r w:rsidRPr="00BA6DAE">
        <w:rPr>
          <w:rFonts w:eastAsiaTheme="minorEastAsia"/>
          <w:b/>
          <w:sz w:val="32"/>
          <w:szCs w:val="32"/>
        </w:rPr>
        <w:lastRenderedPageBreak/>
        <w:t>Apibrėžimas</w:t>
      </w:r>
      <w:r>
        <w:rPr>
          <w:rFonts w:eastAsiaTheme="minorEastAsia"/>
          <w:b/>
          <w:sz w:val="32"/>
          <w:szCs w:val="32"/>
        </w:rPr>
        <w:t xml:space="preserve"> 2</w:t>
      </w:r>
      <w:r w:rsidRPr="00BA6DAE">
        <w:rPr>
          <w:rFonts w:eastAsiaTheme="minorEastAsia"/>
          <w:b/>
          <w:sz w:val="32"/>
          <w:szCs w:val="32"/>
        </w:rPr>
        <w:t>.</w:t>
      </w:r>
      <w:r w:rsidR="00D32F21">
        <w:rPr>
          <w:rFonts w:eastAsiaTheme="minorEastAsia"/>
          <w:b/>
          <w:sz w:val="32"/>
          <w:szCs w:val="32"/>
        </w:rPr>
        <w:t xml:space="preserve"> </w:t>
      </w:r>
    </w:p>
    <w:p w14:paraId="3ACC45D4" w14:textId="77777777" w:rsidR="00BA6DAE" w:rsidRPr="00D32F21" w:rsidRDefault="00D32F21" w:rsidP="00BA6DAE">
      <w:pPr>
        <w:rPr>
          <w:rFonts w:eastAsiaTheme="minorEastAsia"/>
          <w:b/>
          <w:sz w:val="32"/>
          <w:szCs w:val="32"/>
        </w:rPr>
      </w:pPr>
      <w:r w:rsidRPr="006B646E">
        <w:rPr>
          <w:rFonts w:eastAsiaTheme="minorEastAsia"/>
          <w:sz w:val="32"/>
          <w:szCs w:val="32"/>
        </w:rPr>
        <w:t xml:space="preserve">Jei, kuriuo nors laiko momentu </w:t>
      </w:r>
      <m:oMath>
        <m:r>
          <w:rPr>
            <w:rFonts w:ascii="Cambria Math" w:eastAsiaTheme="minorEastAsia" w:hAnsi="Cambria Math"/>
            <w:sz w:val="32"/>
            <w:szCs w:val="32"/>
          </w:rPr>
          <m:t>n≥1</m:t>
        </m:r>
      </m:oMath>
      <w:r>
        <w:rPr>
          <w:rFonts w:eastAsiaTheme="minorEastAsia"/>
          <w:sz w:val="32"/>
          <w:szCs w:val="32"/>
        </w:rPr>
        <w:t xml:space="preserve"> draudiko turto vertė </w:t>
      </w:r>
      <w:r w:rsidR="00887D2E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U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</m:d>
      </m:oMath>
      <w:r>
        <w:rPr>
          <w:rFonts w:eastAsiaTheme="minorEastAsia"/>
          <w:sz w:val="32"/>
          <w:szCs w:val="32"/>
        </w:rPr>
        <w:t xml:space="preserve"> nukrito iki 0 arba tapo neigiama, tai sakome, kad įvyko bankrotas. </w:t>
      </w:r>
    </w:p>
    <w:p w14:paraId="499FAA03" w14:textId="77777777" w:rsidR="00887D2E" w:rsidRDefault="00887D2E" w:rsidP="00887D2E">
      <w:pPr>
        <w:rPr>
          <w:rFonts w:eastAsiaTheme="minorEastAsia"/>
          <w:b/>
          <w:sz w:val="32"/>
          <w:szCs w:val="32"/>
        </w:rPr>
      </w:pPr>
      <w:r w:rsidRPr="00BA6DAE">
        <w:rPr>
          <w:rFonts w:eastAsiaTheme="minorEastAsia"/>
          <w:b/>
          <w:sz w:val="32"/>
          <w:szCs w:val="32"/>
        </w:rPr>
        <w:t>Apibrėžimas</w:t>
      </w:r>
      <w:r>
        <w:rPr>
          <w:rFonts w:eastAsiaTheme="minorEastAsia"/>
          <w:b/>
          <w:sz w:val="32"/>
          <w:szCs w:val="32"/>
        </w:rPr>
        <w:t xml:space="preserve"> 3</w:t>
      </w:r>
      <w:r w:rsidRPr="00BA6DAE">
        <w:rPr>
          <w:rFonts w:eastAsiaTheme="minorEastAsia"/>
          <w:b/>
          <w:sz w:val="32"/>
          <w:szCs w:val="32"/>
        </w:rPr>
        <w:t>.</w:t>
      </w:r>
      <w:r w:rsidR="006B646E">
        <w:rPr>
          <w:rFonts w:eastAsiaTheme="minorEastAsia"/>
          <w:b/>
          <w:sz w:val="32"/>
          <w:szCs w:val="32"/>
        </w:rPr>
        <w:t xml:space="preserve"> </w:t>
      </w:r>
    </w:p>
    <w:p w14:paraId="0D4A0052" w14:textId="1626E358" w:rsidR="008750F6" w:rsidRPr="006B646E" w:rsidRDefault="006B646E" w:rsidP="006B646E">
      <w:pPr>
        <w:rPr>
          <w:rFonts w:eastAsiaTheme="minorEastAsia"/>
          <w:sz w:val="32"/>
          <w:szCs w:val="32"/>
        </w:rPr>
      </w:pPr>
      <w:r w:rsidRPr="006B646E">
        <w:rPr>
          <w:rFonts w:eastAsiaTheme="minorEastAsia"/>
          <w:sz w:val="32"/>
          <w:szCs w:val="32"/>
        </w:rPr>
        <w:t>Laiko momentą, kada draudiko turtas</w:t>
      </w:r>
      <w:r>
        <w:rPr>
          <w:rFonts w:eastAsiaTheme="minorEastAsia"/>
          <w:b/>
          <w:sz w:val="32"/>
          <w:szCs w:val="32"/>
        </w:rPr>
        <w:t xml:space="preserve"> pirmą </w:t>
      </w:r>
      <w:r w:rsidRPr="006B646E">
        <w:rPr>
          <w:rFonts w:eastAsiaTheme="minorEastAsia"/>
          <w:sz w:val="32"/>
          <w:szCs w:val="32"/>
        </w:rPr>
        <w:t xml:space="preserve">kartą nukrito iki 0 arba tapo neigiamas vadiname bankroto laiku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u</m:t>
            </m:r>
          </m:sub>
        </m:sSub>
      </m:oMath>
      <w:r w:rsidR="000440DF">
        <w:rPr>
          <w:rFonts w:eastAsiaTheme="minorEastAsia"/>
          <w:sz w:val="32"/>
          <w:szCs w:val="32"/>
        </w:rPr>
        <w:t xml:space="preserve">. Jei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&gt;0</m:t>
        </m:r>
      </m:oMath>
      <w:r w:rsidR="000440DF">
        <w:rPr>
          <w:rFonts w:eastAsiaTheme="minorEastAsia"/>
          <w:sz w:val="32"/>
          <w:szCs w:val="32"/>
        </w:rPr>
        <w:t xml:space="preserve"> su visais </w:t>
      </w:r>
      <m:oMath>
        <m:r>
          <w:rPr>
            <w:rFonts w:ascii="Cambria Math" w:eastAsiaTheme="minorEastAsia" w:hAnsi="Cambria Math"/>
            <w:sz w:val="32"/>
            <w:szCs w:val="32"/>
          </w:rPr>
          <m:t>n=1,2,3,…</m:t>
        </m:r>
      </m:oMath>
      <w:r w:rsidR="000440DF">
        <w:rPr>
          <w:rFonts w:eastAsiaTheme="minorEastAsia"/>
          <w:sz w:val="32"/>
          <w:szCs w:val="32"/>
        </w:rPr>
        <w:t>, tai sakom</w:t>
      </w:r>
      <w:r w:rsidR="00C80B13">
        <w:rPr>
          <w:rFonts w:eastAsiaTheme="minorEastAsia"/>
          <w:sz w:val="32"/>
          <w:szCs w:val="32"/>
        </w:rPr>
        <w:t>a</w:t>
      </w:r>
      <w:r w:rsidR="000440DF">
        <w:rPr>
          <w:rFonts w:eastAsiaTheme="minorEastAsia"/>
          <w:sz w:val="32"/>
          <w:szCs w:val="32"/>
        </w:rPr>
        <w:t>, kad bankroto laikas yra begalinis. T.</w:t>
      </w:r>
      <w:r w:rsidR="00263F74">
        <w:rPr>
          <w:rFonts w:eastAsiaTheme="minorEastAsia"/>
          <w:sz w:val="32"/>
          <w:szCs w:val="32"/>
        </w:rPr>
        <w:t xml:space="preserve"> </w:t>
      </w:r>
      <w:r w:rsidR="000440DF">
        <w:rPr>
          <w:rFonts w:eastAsiaTheme="minorEastAsia"/>
          <w:sz w:val="32"/>
          <w:szCs w:val="32"/>
        </w:rPr>
        <w:t>y.</w:t>
      </w:r>
    </w:p>
    <w:p w14:paraId="6AFB0B59" w14:textId="77777777" w:rsidR="006B646E" w:rsidRDefault="00887D2E" w:rsidP="00887D2E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</w:p>
    <w:p w14:paraId="3BEF5310" w14:textId="6AE091D8" w:rsidR="00887D2E" w:rsidRDefault="00632F2C" w:rsidP="00887D2E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:=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min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 xml:space="preserve">n≥1: 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n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≤0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∞, jei</m:t>
                  </m:r>
                  <w:bookmarkStart w:id="2" w:name="_Hlk113011014"/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 xml:space="preserve"> 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&gt;0, su visais</m:t>
                  </m:r>
                  <w:bookmarkEnd w:id="2"/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 xml:space="preserve">   n=1,2,3,…</m:t>
                  </m:r>
                </m:e>
              </m:eqArr>
            </m:e>
          </m:d>
        </m:oMath>
      </m:oMathPara>
    </w:p>
    <w:p w14:paraId="6B60C74B" w14:textId="161573D6" w:rsidR="00977419" w:rsidRPr="00FB288C" w:rsidRDefault="00B775BD" w:rsidP="001405E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Pastebėkime, kadangi žalos 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B775BD">
        <w:rPr>
          <w:rFonts w:eastAsiaTheme="minorEastAsia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B775BD">
        <w:rPr>
          <w:rFonts w:eastAsiaTheme="minorEastAsia"/>
          <w:bCs/>
          <w:sz w:val="28"/>
          <w:szCs w:val="28"/>
        </w:rPr>
        <w:t xml:space="preserve">,...,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</m:oMath>
      <w:r w:rsidRPr="00B775BD">
        <w:rPr>
          <w:rFonts w:eastAsiaTheme="minorEastAsia"/>
          <w:bCs/>
          <w:sz w:val="28"/>
          <w:szCs w:val="28"/>
        </w:rPr>
        <w:t xml:space="preserve"> </w:t>
      </w:r>
      <w:r w:rsidRPr="00B775BD">
        <w:rPr>
          <w:rFonts w:eastAsiaTheme="minorEastAsia"/>
          <w:bCs/>
          <w:sz w:val="32"/>
          <w:szCs w:val="32"/>
        </w:rPr>
        <w:t>yra atsitiktiniai dydžiai</w:t>
      </w:r>
      <w:r>
        <w:rPr>
          <w:rFonts w:eastAsiaTheme="minorEastAsia"/>
          <w:bCs/>
          <w:sz w:val="28"/>
          <w:szCs w:val="28"/>
        </w:rPr>
        <w:t xml:space="preserve">, </w:t>
      </w:r>
      <w:r w:rsidRPr="00B775BD">
        <w:rPr>
          <w:rFonts w:eastAsiaTheme="minorEastAsia"/>
          <w:bCs/>
          <w:sz w:val="32"/>
          <w:szCs w:val="32"/>
        </w:rPr>
        <w:t>tai ban</w:t>
      </w:r>
      <w:r>
        <w:rPr>
          <w:rFonts w:eastAsiaTheme="minorEastAsia"/>
          <w:bCs/>
          <w:sz w:val="32"/>
          <w:szCs w:val="32"/>
        </w:rPr>
        <w:t xml:space="preserve">kroto laikas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u</m:t>
            </m:r>
          </m:sub>
        </m:sSub>
      </m:oMath>
      <w:r>
        <w:rPr>
          <w:rFonts w:eastAsiaTheme="minorEastAsia"/>
          <w:sz w:val="32"/>
          <w:szCs w:val="32"/>
        </w:rPr>
        <w:t xml:space="preserve">, kiekvienai pradinio kapitalo reikšmei </w:t>
      </w:r>
      <m:oMath>
        <m:r>
          <w:rPr>
            <w:rFonts w:ascii="Cambria Math" w:eastAsiaTheme="minorEastAsia" w:hAnsi="Cambria Math"/>
            <w:sz w:val="32"/>
            <w:szCs w:val="32"/>
          </w:rPr>
          <m:t>u</m:t>
        </m:r>
      </m:oMath>
      <w:r>
        <w:rPr>
          <w:rFonts w:eastAsiaTheme="minorEastAsia"/>
          <w:sz w:val="32"/>
          <w:szCs w:val="32"/>
        </w:rPr>
        <w:t xml:space="preserve"> yra taip pat atsitiktinis dydis. Be to, kadangi bankrotas gali įvykti tik žalos pasirodymo momentu, tai bankroto laikas taip pat kaip ir žalos bus sveikareikšmis atsitiktinis dydis. </w:t>
      </w:r>
    </w:p>
    <w:p w14:paraId="18B6124D" w14:textId="2AB3A137" w:rsidR="00C8628C" w:rsidRDefault="00C8628C" w:rsidP="00C8628C">
      <w:pPr>
        <w:pStyle w:val="ListParagraph"/>
        <w:ind w:left="1656"/>
        <w:rPr>
          <w:b/>
          <w:sz w:val="32"/>
          <w:szCs w:val="32"/>
        </w:rPr>
      </w:pPr>
      <w:r w:rsidRPr="00F14D2F">
        <w:rPr>
          <w:b/>
          <w:sz w:val="32"/>
          <w:szCs w:val="32"/>
        </w:rPr>
        <w:t xml:space="preserve">§ </w:t>
      </w:r>
      <w:r>
        <w:rPr>
          <w:b/>
          <w:sz w:val="32"/>
          <w:szCs w:val="32"/>
        </w:rPr>
        <w:t>2</w:t>
      </w:r>
      <w:r w:rsidRPr="00F14D2F">
        <w:rPr>
          <w:b/>
          <w:sz w:val="32"/>
          <w:szCs w:val="32"/>
        </w:rPr>
        <w:t xml:space="preserve">.  </w:t>
      </w:r>
      <w:r>
        <w:rPr>
          <w:b/>
          <w:sz w:val="32"/>
          <w:szCs w:val="32"/>
        </w:rPr>
        <w:t>Bankroto tikimybė</w:t>
      </w:r>
    </w:p>
    <w:p w14:paraId="483C725A" w14:textId="445BEE27" w:rsidR="005A0357" w:rsidRPr="00D1520C" w:rsidRDefault="005A0357" w:rsidP="005A0357">
      <w:pPr>
        <w:rPr>
          <w:bCs/>
          <w:sz w:val="32"/>
          <w:szCs w:val="32"/>
        </w:rPr>
      </w:pPr>
      <w:r w:rsidRPr="00D1520C">
        <w:rPr>
          <w:bCs/>
          <w:sz w:val="32"/>
          <w:szCs w:val="32"/>
        </w:rPr>
        <w:t xml:space="preserve">Jei draudiko turtas kuriuo nors laiko momentu tapo mažesnis arba lygus 0 sakome, kad įvyko bankrotas. </w:t>
      </w:r>
      <w:r w:rsidR="00D1520C" w:rsidRPr="00D1520C">
        <w:rPr>
          <w:bCs/>
          <w:sz w:val="32"/>
          <w:szCs w:val="32"/>
        </w:rPr>
        <w:t xml:space="preserve">Tokio įvykio tikimybė </w:t>
      </w:r>
      <m:oMath>
        <m:r>
          <w:rPr>
            <w:rFonts w:ascii="Cambria Math" w:eastAsiaTheme="minorEastAsia" w:hAnsi="Cambria Math"/>
            <w:sz w:val="32"/>
            <w:szCs w:val="32"/>
          </w:rPr>
          <m:t>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u</m:t>
            </m:r>
          </m:e>
        </m:d>
      </m:oMath>
      <w:r w:rsidR="00D1520C">
        <w:rPr>
          <w:rFonts w:eastAsiaTheme="minorEastAsia"/>
          <w:sz w:val="32"/>
          <w:szCs w:val="32"/>
        </w:rPr>
        <w:t xml:space="preserve"> </w:t>
      </w:r>
      <w:r w:rsidR="00D1520C" w:rsidRPr="00D1520C">
        <w:rPr>
          <w:bCs/>
          <w:sz w:val="32"/>
          <w:szCs w:val="32"/>
        </w:rPr>
        <w:t xml:space="preserve">vadinama bankroto tikimybe. </w:t>
      </w:r>
      <w:r w:rsidR="00D1520C">
        <w:rPr>
          <w:bCs/>
          <w:sz w:val="32"/>
          <w:szCs w:val="32"/>
        </w:rPr>
        <w:t>Pagal pateiktą apibrėžimą bankroto tikimybė</w:t>
      </w:r>
    </w:p>
    <w:p w14:paraId="7883331F" w14:textId="766F6647" w:rsidR="00C8628C" w:rsidRDefault="00C8628C" w:rsidP="00C8628C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w:bookmarkStart w:id="3" w:name="_Hlk207613310"/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w:lastRenderedPageBreak/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e>
          </m:d>
          <w:bookmarkEnd w:id="3"/>
          <m:r>
            <w:rPr>
              <w:rFonts w:ascii="Cambria Math" w:eastAsiaTheme="minorEastAsia" w:hAnsi="Cambria Math"/>
              <w:sz w:val="32"/>
              <w:szCs w:val="32"/>
            </w:rPr>
            <m:t>:=P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u+n-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32"/>
                  <w:szCs w:val="32"/>
                </w:rPr>
                <m:t>≤0,  kuriam nors n</m:t>
              </m:r>
              <m:r>
                <m:rPr>
                  <m:scr m:val="double-struck"/>
                </m:rPr>
                <w:rPr>
                  <w:rFonts w:ascii="Cambria Math" w:hAnsi="Cambria Math"/>
                  <w:sz w:val="32"/>
                  <w:szCs w:val="32"/>
                </w:rPr>
                <m:t>∈N</m:t>
              </m:r>
            </m:e>
          </m:d>
        </m:oMath>
      </m:oMathPara>
    </w:p>
    <w:p w14:paraId="18143E87" w14:textId="77777777" w:rsidR="00C8628C" w:rsidRDefault="00C8628C" w:rsidP="00C8628C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Pažymėkime,</w:t>
      </w:r>
    </w:p>
    <w:p w14:paraId="5BAF8B38" w14:textId="77777777" w:rsidR="00C8628C" w:rsidRDefault="00C8628C" w:rsidP="00C8628C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P(Z=k)=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k</m:t>
            </m:r>
          </m:sub>
        </m:sSub>
      </m:oMath>
      <w:r>
        <w:rPr>
          <w:rFonts w:eastAsiaTheme="minorEastAsia"/>
          <w:sz w:val="32"/>
          <w:szCs w:val="32"/>
        </w:rPr>
        <w:t xml:space="preserve">, </w:t>
      </w:r>
      <m:oMath>
        <m:r>
          <w:rPr>
            <w:rFonts w:ascii="Cambria Math" w:eastAsiaTheme="minorEastAsia" w:hAnsi="Cambria Math"/>
            <w:sz w:val="32"/>
            <w:szCs w:val="32"/>
          </w:rPr>
          <m:t>k=0,1,2,…</m:t>
        </m:r>
      </m:oMath>
    </w:p>
    <w:p w14:paraId="787CDCCD" w14:textId="77777777" w:rsidR="00C8628C" w:rsidRDefault="00C8628C" w:rsidP="00C8628C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tuomet, </w:t>
      </w:r>
    </w:p>
    <w:p w14:paraId="692F8F2B" w14:textId="77777777" w:rsidR="00C8628C" w:rsidRPr="000C7470" w:rsidRDefault="00C8628C" w:rsidP="00C8628C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:=P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Z≤x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k∈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0,1,2,..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k≤x</m:t>
                  </m:r>
                </m:e>
              </m:eqArr>
            </m:sub>
            <m:sup/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P(Z=k)</m:t>
              </m:r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k∈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0,1,2,..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k≤x</m:t>
                  </m:r>
                </m:e>
              </m:eqAr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k</m:t>
                  </m:r>
                </m:sub>
              </m:sSub>
            </m:e>
          </m:nary>
        </m:oMath>
      </m:oMathPara>
    </w:p>
    <w:p w14:paraId="609457A2" w14:textId="77777777" w:rsidR="00C8628C" w:rsidRDefault="00C8628C" w:rsidP="00C8628C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yra diskrečios žalos pasiskirstymo funkcija.</w:t>
      </w:r>
    </w:p>
    <w:p w14:paraId="35F2DB16" w14:textId="77777777" w:rsidR="00C8628C" w:rsidRDefault="00C8628C" w:rsidP="00C8628C">
      <w:pPr>
        <w:tabs>
          <w:tab w:val="left" w:pos="3435"/>
        </w:tabs>
        <w:ind w:left="360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Teorema</w:t>
      </w:r>
      <w:r w:rsidRPr="00EC3186">
        <w:rPr>
          <w:rFonts w:eastAsiaTheme="minorEastAsia"/>
          <w:b/>
          <w:sz w:val="32"/>
          <w:szCs w:val="32"/>
        </w:rPr>
        <w:t xml:space="preserve"> 1. </w:t>
      </w:r>
    </w:p>
    <w:p w14:paraId="40CBB0C9" w14:textId="77777777" w:rsidR="00C8628C" w:rsidRDefault="00C8628C" w:rsidP="00C8628C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Bankroto tikimybė gali būti surasta iš formulės</w:t>
      </w:r>
    </w:p>
    <w:p w14:paraId="6149E808" w14:textId="77777777" w:rsidR="00C8628C" w:rsidRPr="005E6484" w:rsidRDefault="00C8628C" w:rsidP="00C8628C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u+1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u+1-r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  <w:szCs w:val="32"/>
                </w:rPr>
                <m:t>+1-H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</m:t>
                  </m:r>
                </m:e>
              </m:d>
            </m:e>
          </m:nary>
        </m:oMath>
      </m:oMathPara>
    </w:p>
    <w:p w14:paraId="6B577304" w14:textId="77777777" w:rsidR="00C8628C" w:rsidRPr="005E6484" w:rsidRDefault="00C8628C" w:rsidP="00C8628C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u=0,1,2,…</m:t>
          </m:r>
        </m:oMath>
      </m:oMathPara>
    </w:p>
    <w:p w14:paraId="14E440D0" w14:textId="77777777" w:rsidR="00C8628C" w:rsidRPr="00700E8E" w:rsidRDefault="00C8628C" w:rsidP="00C8628C">
      <w:pPr>
        <w:tabs>
          <w:tab w:val="left" w:pos="3435"/>
        </w:tabs>
        <w:ind w:left="360"/>
        <w:jc w:val="center"/>
        <w:rPr>
          <w:rFonts w:eastAsiaTheme="minorEastAsia"/>
          <w:b/>
          <w:sz w:val="32"/>
          <w:szCs w:val="32"/>
        </w:rPr>
      </w:pPr>
      <w:r w:rsidRPr="00700E8E">
        <w:rPr>
          <w:rFonts w:eastAsiaTheme="minorEastAsia"/>
          <w:b/>
          <w:sz w:val="32"/>
          <w:szCs w:val="32"/>
        </w:rPr>
        <w:t>Įrodymas</w:t>
      </w:r>
    </w:p>
    <w:p w14:paraId="139735D2" w14:textId="77777777" w:rsidR="00C8628C" w:rsidRPr="00AC2E3E" w:rsidRDefault="00C8628C" w:rsidP="00C8628C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u+n-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32"/>
                  <w:szCs w:val="32"/>
                </w:rPr>
                <m:t>≤0,  kuriam nors n</m:t>
              </m:r>
              <m:r>
                <m:rPr>
                  <m:scr m:val="double-struck"/>
                </m:rPr>
                <w:rPr>
                  <w:rFonts w:ascii="Cambria Math" w:hAnsi="Cambria Math"/>
                  <w:sz w:val="32"/>
                  <w:szCs w:val="32"/>
                </w:rPr>
                <m:t>∈N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</m:oMath>
      </m:oMathPara>
    </w:p>
    <w:p w14:paraId="2AF86CFE" w14:textId="77777777" w:rsidR="00C8628C" w:rsidRPr="00AC2E3E" w:rsidRDefault="00C8628C" w:rsidP="00C8628C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w:lastRenderedPageBreak/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u+n-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32"/>
                  <w:szCs w:val="32"/>
                </w:rPr>
                <m:t>≤0,  kuriam nors n</m:t>
              </m:r>
              <m:r>
                <m:rPr>
                  <m:scr m:val="double-struck"/>
                </m:rPr>
                <w:rPr>
                  <w:rFonts w:ascii="Cambria Math" w:hAnsi="Cambria Math"/>
                  <w:sz w:val="32"/>
                  <w:szCs w:val="32"/>
                </w:rPr>
                <m:t>∈N,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≤u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r>
            <m:rPr>
              <m:sty m:val="p"/>
            </m:rPr>
            <w:rPr>
              <w:rFonts w:eastAsiaTheme="minorEastAsia"/>
              <w:sz w:val="32"/>
              <w:szCs w:val="32"/>
            </w:rPr>
            <w:br/>
          </m:r>
        </m:oMath>
      </m:oMathPara>
    </w:p>
    <w:p w14:paraId="177A0C7D" w14:textId="77777777" w:rsidR="00C8628C" w:rsidRDefault="00C8628C" w:rsidP="00C8628C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u+n-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32"/>
                  <w:szCs w:val="32"/>
                </w:rPr>
                <m:t>≤0,  kuriam nors n</m:t>
              </m:r>
              <m:r>
                <m:rPr>
                  <m:scr m:val="double-struck"/>
                </m:rPr>
                <w:rPr>
                  <w:rFonts w:ascii="Cambria Math" w:hAnsi="Cambria Math"/>
                  <w:sz w:val="32"/>
                  <w:szCs w:val="32"/>
                </w:rPr>
                <m:t>∈N,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&gt;u</m:t>
              </m:r>
            </m:e>
          </m:d>
        </m:oMath>
      </m:oMathPara>
    </w:p>
    <w:p w14:paraId="403DE470" w14:textId="77777777" w:rsidR="00C8628C" w:rsidRDefault="00C8628C" w:rsidP="00C8628C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</w:p>
    <w:p w14:paraId="21716C0A" w14:textId="77777777" w:rsidR="00C8628C" w:rsidRPr="00B96944" w:rsidRDefault="00C8628C" w:rsidP="00C8628C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u+n-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32"/>
                  <w:szCs w:val="32"/>
                </w:rPr>
                <m:t>≤0,  kuriam nors n</m:t>
              </m:r>
              <m:r>
                <m:rPr>
                  <m:scr m:val="double-struck"/>
                </m:rPr>
                <w:rPr>
                  <w:rFonts w:ascii="Cambria Math" w:hAnsi="Cambria Math"/>
                  <w:sz w:val="32"/>
                  <w:szCs w:val="32"/>
                </w:rPr>
                <m:t>∈N,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≤u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+1-H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j=0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u+n-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i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/>
                      <w:sz w:val="32"/>
                      <w:szCs w:val="32"/>
                    </w:rPr>
                    <m:t>≤0,  kuriam nors n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  <w:sz w:val="32"/>
                      <w:szCs w:val="32"/>
                    </w:rPr>
                    <m:t>∈N,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=j</m:t>
                  </m:r>
                </m:e>
              </m:d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+1-H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</m:oMath>
      </m:oMathPara>
    </w:p>
    <w:p w14:paraId="174A7CD3" w14:textId="77777777" w:rsidR="00C8628C" w:rsidRDefault="00C8628C" w:rsidP="00C8628C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j=0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u+n-j-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i=2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i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/>
                      <w:sz w:val="32"/>
                      <w:szCs w:val="32"/>
                    </w:rPr>
                    <m:t>≤0,  kuriam nors n≥2,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=j</m:t>
                  </m:r>
                </m:e>
              </m:d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+1-H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e>
          </m:d>
        </m:oMath>
      </m:oMathPara>
    </w:p>
    <w:p w14:paraId="1FA35F2E" w14:textId="77777777" w:rsidR="00C8628C" w:rsidRPr="004D2BFA" w:rsidRDefault="00C8628C" w:rsidP="00C8628C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w:lastRenderedPageBreak/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j=0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u+n-j-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i=2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i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/>
                      <w:sz w:val="32"/>
                      <w:szCs w:val="32"/>
                    </w:rPr>
                    <m:t>≤0,  kuriam nors n≥2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  <w:szCs w:val="32"/>
                </w:rPr>
                <m:t>+1-H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</m:t>
                  </m:r>
                </m:e>
              </m:d>
            </m:e>
          </m:nary>
        </m:oMath>
      </m:oMathPara>
    </w:p>
    <w:p w14:paraId="598727D9" w14:textId="77777777" w:rsidR="00C8628C" w:rsidRPr="004D2BFA" w:rsidRDefault="00C8628C" w:rsidP="00C8628C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j=0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u+n-j-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n-1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i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/>
                      <w:sz w:val="32"/>
                      <w:szCs w:val="32"/>
                    </w:rPr>
                    <m:t>≤0,  kuriam nors n≥2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  <w:szCs w:val="32"/>
                </w:rPr>
                <m:t>+1-H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</m:e>
          </m:nary>
        </m:oMath>
      </m:oMathPara>
    </w:p>
    <w:p w14:paraId="31109C41" w14:textId="77777777" w:rsidR="00C8628C" w:rsidRPr="004D2BFA" w:rsidRDefault="00C8628C" w:rsidP="00C8628C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j=0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u+m+1-j-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i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/>
                      <w:sz w:val="32"/>
                      <w:szCs w:val="32"/>
                    </w:rPr>
                    <m:t>≤0,  kuriam nors m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  <w:sz w:val="32"/>
                      <w:szCs w:val="32"/>
                    </w:rPr>
                    <m:t>∈N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  <w:szCs w:val="32"/>
                </w:rPr>
                <m:t>+1-H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</m:e>
          </m:nary>
        </m:oMath>
      </m:oMathPara>
    </w:p>
    <w:p w14:paraId="65473D15" w14:textId="77777777" w:rsidR="00C8628C" w:rsidRPr="004D2BFA" w:rsidRDefault="00C8628C" w:rsidP="00C8628C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j=0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u+1-j+m-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i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/>
                      <w:sz w:val="32"/>
                      <w:szCs w:val="32"/>
                    </w:rPr>
                    <m:t>≤0,  kuriam nors m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  <w:sz w:val="32"/>
                      <w:szCs w:val="32"/>
                    </w:rPr>
                    <m:t>∈N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  <w:szCs w:val="32"/>
                </w:rPr>
                <m:t>+1-H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</m:e>
          </m:nary>
        </m:oMath>
      </m:oMathPara>
    </w:p>
    <w:p w14:paraId="78FF35CD" w14:textId="77777777" w:rsidR="00C8628C" w:rsidRPr="004D2BFA" w:rsidRDefault="00C8628C" w:rsidP="00C8628C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j=0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u+1-j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  <w:szCs w:val="32"/>
                </w:rPr>
                <m:t>+1-H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u+1-j=r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</m:e>
          </m:nary>
        </m:oMath>
      </m:oMathPara>
    </w:p>
    <w:p w14:paraId="71BFFE3E" w14:textId="77777777" w:rsidR="00C8628C" w:rsidRPr="008B6EE6" w:rsidRDefault="00C8628C" w:rsidP="00C8628C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u+1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u+1-r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  <w:szCs w:val="32"/>
                </w:rPr>
                <m:t>+1-H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</m:t>
                  </m:r>
                </m:e>
              </m:d>
            </m:e>
          </m:nary>
        </m:oMath>
      </m:oMathPara>
    </w:p>
    <w:p w14:paraId="6D898BA1" w14:textId="77777777" w:rsidR="00C8628C" w:rsidRDefault="00C8628C" w:rsidP="00C8628C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</w:p>
    <w:p w14:paraId="184DD1D2" w14:textId="37847671" w:rsidR="001405E8" w:rsidRDefault="001405E8" w:rsidP="001405E8">
      <w:pPr>
        <w:tabs>
          <w:tab w:val="left" w:pos="3435"/>
        </w:tabs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lastRenderedPageBreak/>
        <w:t>Užduotys</w:t>
      </w:r>
    </w:p>
    <w:p w14:paraId="09689800" w14:textId="6FC09AE6" w:rsidR="001405E8" w:rsidRDefault="001405E8" w:rsidP="001405E8">
      <w:pPr>
        <w:tabs>
          <w:tab w:val="left" w:pos="3435"/>
        </w:tabs>
        <w:rPr>
          <w:rFonts w:eastAsiaTheme="minorEastAsia"/>
          <w:b/>
          <w:sz w:val="32"/>
          <w:szCs w:val="32"/>
        </w:rPr>
      </w:pPr>
      <w:r w:rsidRPr="00EC3186">
        <w:rPr>
          <w:rFonts w:eastAsiaTheme="minorEastAsia"/>
          <w:b/>
          <w:sz w:val="32"/>
          <w:szCs w:val="32"/>
        </w:rPr>
        <w:t xml:space="preserve">1. </w:t>
      </w:r>
    </w:p>
    <w:p w14:paraId="0C9BE6FC" w14:textId="77777777" w:rsidR="001405E8" w:rsidRPr="001118F3" w:rsidRDefault="001405E8" w:rsidP="001405E8">
      <w:pPr>
        <w:tabs>
          <w:tab w:val="left" w:pos="3435"/>
        </w:tabs>
        <w:rPr>
          <w:rFonts w:eastAsiaTheme="minorEastAsia"/>
          <w:sz w:val="32"/>
          <w:szCs w:val="32"/>
        </w:rPr>
      </w:pPr>
      <w:r w:rsidRPr="001118F3">
        <w:rPr>
          <w:rFonts w:eastAsiaTheme="minorEastAsia"/>
          <w:sz w:val="32"/>
          <w:szCs w:val="32"/>
        </w:rPr>
        <w:t>Tarkime žala diskretaus laiko rizikos modelyje turi skirstinį</w:t>
      </w:r>
    </w:p>
    <w:p w14:paraId="53F900C0" w14:textId="77777777" w:rsidR="001405E8" w:rsidRPr="00FB288C" w:rsidRDefault="001405E8" w:rsidP="001405E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3"/>
        <w:gridCol w:w="2881"/>
        <w:gridCol w:w="2882"/>
      </w:tblGrid>
      <w:tr w:rsidR="001405E8" w14:paraId="1996DEA4" w14:textId="77777777" w:rsidTr="008E3631">
        <w:tc>
          <w:tcPr>
            <w:tcW w:w="3005" w:type="dxa"/>
          </w:tcPr>
          <w:p w14:paraId="129EB03A" w14:textId="77777777" w:rsidR="001405E8" w:rsidRDefault="001405E8" w:rsidP="008E3631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Z</w:t>
            </w:r>
          </w:p>
        </w:tc>
        <w:tc>
          <w:tcPr>
            <w:tcW w:w="3005" w:type="dxa"/>
          </w:tcPr>
          <w:p w14:paraId="6CDB58D1" w14:textId="77777777" w:rsidR="001405E8" w:rsidRDefault="001405E8" w:rsidP="008E3631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  <w:tc>
          <w:tcPr>
            <w:tcW w:w="3006" w:type="dxa"/>
          </w:tcPr>
          <w:p w14:paraId="35EB2929" w14:textId="77777777" w:rsidR="001405E8" w:rsidRDefault="001405E8" w:rsidP="008E3631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</w:t>
            </w:r>
          </w:p>
        </w:tc>
      </w:tr>
      <w:tr w:rsidR="001405E8" w14:paraId="6CEBAA17" w14:textId="77777777" w:rsidTr="008E3631">
        <w:tc>
          <w:tcPr>
            <w:tcW w:w="3005" w:type="dxa"/>
          </w:tcPr>
          <w:p w14:paraId="4BE7FDC3" w14:textId="77777777" w:rsidR="001405E8" w:rsidRDefault="001405E8" w:rsidP="008E3631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Z=k</m:t>
                    </m:r>
                  </m:e>
                </m:d>
              </m:oMath>
            </m:oMathPara>
          </w:p>
        </w:tc>
        <w:tc>
          <w:tcPr>
            <w:tcW w:w="3005" w:type="dxa"/>
          </w:tcPr>
          <w:p w14:paraId="1DFF06EC" w14:textId="77777777" w:rsidR="001405E8" w:rsidRDefault="001405E8" w:rsidP="008E3631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1/2</w:t>
            </w:r>
          </w:p>
        </w:tc>
        <w:tc>
          <w:tcPr>
            <w:tcW w:w="3006" w:type="dxa"/>
          </w:tcPr>
          <w:p w14:paraId="5BB9407C" w14:textId="77777777" w:rsidR="001405E8" w:rsidRDefault="001405E8" w:rsidP="008E3631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1/2</w:t>
            </w:r>
          </w:p>
        </w:tc>
      </w:tr>
    </w:tbl>
    <w:p w14:paraId="27E9146A" w14:textId="77777777" w:rsidR="001405E8" w:rsidRDefault="001405E8" w:rsidP="001405E8">
      <w:pPr>
        <w:tabs>
          <w:tab w:val="left" w:pos="3435"/>
        </w:tabs>
        <w:rPr>
          <w:rFonts w:eastAsiaTheme="minorEastAsia"/>
          <w:sz w:val="32"/>
          <w:szCs w:val="32"/>
        </w:rPr>
      </w:pPr>
    </w:p>
    <w:p w14:paraId="33C0FB41" w14:textId="77777777" w:rsidR="001405E8" w:rsidRDefault="001405E8" w:rsidP="001405E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Raskite bankroto laiko skirstinį pradinei kapitalo reikšmei </w:t>
      </w:r>
      <m:oMath>
        <m:r>
          <w:rPr>
            <w:rFonts w:ascii="Cambria Math" w:eastAsiaTheme="minorEastAsia" w:hAnsi="Cambria Math"/>
            <w:sz w:val="32"/>
            <w:szCs w:val="32"/>
          </w:rPr>
          <m:t>u=1</m:t>
        </m:r>
      </m:oMath>
    </w:p>
    <w:p w14:paraId="72AE566E" w14:textId="21FA2A8A" w:rsidR="001405E8" w:rsidRDefault="001405E8" w:rsidP="001405E8">
      <w:pPr>
        <w:tabs>
          <w:tab w:val="left" w:pos="3435"/>
        </w:tabs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2.</w:t>
      </w:r>
    </w:p>
    <w:p w14:paraId="2536BCF0" w14:textId="77777777" w:rsidR="001405E8" w:rsidRPr="006B646E" w:rsidRDefault="001405E8" w:rsidP="001405E8">
      <w:pPr>
        <w:tabs>
          <w:tab w:val="left" w:pos="3435"/>
        </w:tabs>
        <w:ind w:left="360"/>
        <w:rPr>
          <w:rFonts w:eastAsiaTheme="minorEastAsia"/>
          <w:b/>
          <w:sz w:val="32"/>
          <w:szCs w:val="32"/>
        </w:rPr>
      </w:pPr>
      <w:r w:rsidRPr="006B646E">
        <w:rPr>
          <w:rFonts w:eastAsiaTheme="minorEastAsia"/>
          <w:sz w:val="32"/>
          <w:szCs w:val="32"/>
        </w:rPr>
        <w:t>Tarkime, kad diskretaus laiko rizikos modelyje pradinio kapitalo reikšmė</w:t>
      </w:r>
      <w:r>
        <w:rPr>
          <w:rFonts w:eastAsiaTheme="minorEastAsia"/>
          <w:b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u=1</m:t>
        </m:r>
      </m:oMath>
      <w:r>
        <w:rPr>
          <w:rFonts w:eastAsiaTheme="minorEastAsia"/>
          <w:sz w:val="32"/>
          <w:szCs w:val="32"/>
        </w:rPr>
        <w:t xml:space="preserve"> ir žala turi skirstinį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3"/>
        <w:gridCol w:w="2881"/>
        <w:gridCol w:w="2882"/>
      </w:tblGrid>
      <w:tr w:rsidR="001405E8" w14:paraId="466851A4" w14:textId="77777777" w:rsidTr="008E3631">
        <w:tc>
          <w:tcPr>
            <w:tcW w:w="3005" w:type="dxa"/>
          </w:tcPr>
          <w:p w14:paraId="3FFB0A25" w14:textId="77777777" w:rsidR="001405E8" w:rsidRDefault="001405E8" w:rsidP="008E3631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Z</w:t>
            </w:r>
          </w:p>
        </w:tc>
        <w:tc>
          <w:tcPr>
            <w:tcW w:w="3005" w:type="dxa"/>
          </w:tcPr>
          <w:p w14:paraId="1CC107CF" w14:textId="77777777" w:rsidR="001405E8" w:rsidRDefault="001405E8" w:rsidP="008E3631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</w:t>
            </w:r>
          </w:p>
        </w:tc>
        <w:tc>
          <w:tcPr>
            <w:tcW w:w="3006" w:type="dxa"/>
          </w:tcPr>
          <w:p w14:paraId="345545ED" w14:textId="77777777" w:rsidR="001405E8" w:rsidRDefault="001405E8" w:rsidP="008E3631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2</w:t>
            </w:r>
          </w:p>
        </w:tc>
      </w:tr>
      <w:tr w:rsidR="001405E8" w14:paraId="56907F5B" w14:textId="77777777" w:rsidTr="008E3631">
        <w:tc>
          <w:tcPr>
            <w:tcW w:w="3005" w:type="dxa"/>
          </w:tcPr>
          <w:p w14:paraId="2B10D16D" w14:textId="77777777" w:rsidR="001405E8" w:rsidRDefault="001405E8" w:rsidP="008E3631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Z=k</m:t>
                    </m:r>
                  </m:e>
                </m:d>
              </m:oMath>
            </m:oMathPara>
          </w:p>
        </w:tc>
        <w:tc>
          <w:tcPr>
            <w:tcW w:w="3005" w:type="dxa"/>
          </w:tcPr>
          <w:p w14:paraId="3F3F1C10" w14:textId="77777777" w:rsidR="001405E8" w:rsidRDefault="001405E8" w:rsidP="008E3631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1/2</w:t>
            </w:r>
          </w:p>
        </w:tc>
        <w:tc>
          <w:tcPr>
            <w:tcW w:w="3006" w:type="dxa"/>
          </w:tcPr>
          <w:p w14:paraId="73246701" w14:textId="77777777" w:rsidR="001405E8" w:rsidRDefault="001405E8" w:rsidP="008E3631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1/2</w:t>
            </w:r>
          </w:p>
        </w:tc>
      </w:tr>
    </w:tbl>
    <w:p w14:paraId="0072B8C7" w14:textId="77777777" w:rsidR="001405E8" w:rsidRDefault="001405E8" w:rsidP="001405E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</w:p>
    <w:p w14:paraId="5B728448" w14:textId="21B30FD8" w:rsidR="001405E8" w:rsidRPr="007A3B34" w:rsidRDefault="001405E8" w:rsidP="007A3B34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Raskite bankroto laiko skirstinį pradinei kapitalo reikšmei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w:br/>
        </m:r>
      </m:oMath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u=1</m:t>
          </m:r>
        </m:oMath>
      </m:oMathPara>
    </w:p>
    <w:p w14:paraId="3B9965A3" w14:textId="3E3E143E" w:rsidR="001405E8" w:rsidRDefault="001405E8" w:rsidP="001405E8">
      <w:pPr>
        <w:tabs>
          <w:tab w:val="left" w:pos="3435"/>
        </w:tabs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3</w:t>
      </w:r>
      <w:r w:rsidRPr="00691285">
        <w:rPr>
          <w:rFonts w:eastAsiaTheme="minorEastAsia"/>
          <w:b/>
          <w:sz w:val="32"/>
          <w:szCs w:val="32"/>
        </w:rPr>
        <w:t xml:space="preserve">. </w:t>
      </w:r>
    </w:p>
    <w:p w14:paraId="06DCFD74" w14:textId="77777777" w:rsidR="001405E8" w:rsidRDefault="001405E8" w:rsidP="001405E8">
      <w:pPr>
        <w:tabs>
          <w:tab w:val="left" w:pos="3435"/>
        </w:tabs>
        <w:rPr>
          <w:rFonts w:eastAsiaTheme="minorEastAsia"/>
          <w:sz w:val="32"/>
          <w:szCs w:val="32"/>
        </w:rPr>
      </w:pPr>
      <w:r w:rsidRPr="001118F3">
        <w:rPr>
          <w:rFonts w:eastAsiaTheme="minorEastAsia"/>
          <w:sz w:val="32"/>
          <w:szCs w:val="32"/>
        </w:rPr>
        <w:t xml:space="preserve">Tarkime žala diskretaus laiko rizikos modelyje turi </w:t>
      </w:r>
      <w:r>
        <w:rPr>
          <w:rFonts w:eastAsiaTheme="minorEastAsia"/>
          <w:sz w:val="32"/>
          <w:szCs w:val="32"/>
        </w:rPr>
        <w:t>geometrinį pasiskirstymą t.y.</w:t>
      </w:r>
    </w:p>
    <w:p w14:paraId="66F3F972" w14:textId="77777777" w:rsidR="001405E8" w:rsidRPr="001118F3" w:rsidRDefault="001405E8" w:rsidP="001405E8">
      <w:pPr>
        <w:tabs>
          <w:tab w:val="left" w:pos="3435"/>
        </w:tabs>
        <w:ind w:left="72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w:lastRenderedPageBreak/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Z=k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=p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1-p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k</m:t>
              </m:r>
            </m:sup>
          </m:sSup>
        </m:oMath>
      </m:oMathPara>
    </w:p>
    <w:p w14:paraId="38B56DFF" w14:textId="77777777" w:rsidR="001405E8" w:rsidRPr="002123FA" w:rsidRDefault="001405E8" w:rsidP="001405E8">
      <w:pPr>
        <w:spacing w:before="240"/>
        <w:rPr>
          <w:rFonts w:eastAsiaTheme="minor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k=0,1,2,…</m:t>
        </m:r>
      </m:oMath>
      <w:r w:rsidRPr="002123FA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0&lt;p&lt;1</m:t>
        </m:r>
      </m:oMath>
    </w:p>
    <w:p w14:paraId="38C5404B" w14:textId="6D738AA3" w:rsidR="00C8628C" w:rsidRPr="007A3B34" w:rsidRDefault="001405E8" w:rsidP="007A3B34">
      <w:pPr>
        <w:spacing w:before="240"/>
        <w:rPr>
          <w:rFonts w:eastAsiaTheme="minorEastAsia"/>
          <w:sz w:val="32"/>
          <w:szCs w:val="32"/>
        </w:rPr>
      </w:pPr>
      <w:r w:rsidRPr="00C26BBC">
        <w:rPr>
          <w:rFonts w:eastAsiaTheme="minorEastAsia"/>
          <w:sz w:val="32"/>
          <w:szCs w:val="32"/>
        </w:rPr>
        <w:t xml:space="preserve">Apskaičiuokite bankroto laiko tikimybes 1,2,3,4 laiko momentu pradinei kapitalo reikšmei </w:t>
      </w:r>
      <m:oMath>
        <m:r>
          <w:rPr>
            <w:rFonts w:ascii="Cambria Math" w:eastAsiaTheme="minorEastAsia" w:hAnsi="Cambria Math"/>
            <w:sz w:val="32"/>
            <w:szCs w:val="32"/>
          </w:rPr>
          <m:t>u=1</m:t>
        </m:r>
      </m:oMath>
      <w:r>
        <w:rPr>
          <w:rFonts w:eastAsiaTheme="minorEastAsia"/>
          <w:sz w:val="32"/>
          <w:szCs w:val="32"/>
        </w:rPr>
        <w:t>.</w:t>
      </w:r>
    </w:p>
    <w:p w14:paraId="6DD84722" w14:textId="11ADFA19" w:rsidR="001405E8" w:rsidRDefault="007A3B34" w:rsidP="007A3B34">
      <w:pPr>
        <w:tabs>
          <w:tab w:val="left" w:pos="3435"/>
        </w:tabs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4.</w:t>
      </w:r>
    </w:p>
    <w:p w14:paraId="627DF95C" w14:textId="77777777" w:rsidR="001405E8" w:rsidRPr="006B646E" w:rsidRDefault="001405E8" w:rsidP="001405E8">
      <w:pPr>
        <w:tabs>
          <w:tab w:val="left" w:pos="3435"/>
        </w:tabs>
        <w:ind w:left="360"/>
        <w:rPr>
          <w:rFonts w:eastAsiaTheme="minorEastAsia"/>
          <w:b/>
          <w:sz w:val="32"/>
          <w:szCs w:val="32"/>
        </w:rPr>
      </w:pPr>
      <w:r w:rsidRPr="006B646E">
        <w:rPr>
          <w:rFonts w:eastAsiaTheme="minorEastAsia"/>
          <w:sz w:val="32"/>
          <w:szCs w:val="32"/>
        </w:rPr>
        <w:t>Tarkime, kad diskretaus laiko rizikos modelyje pradinio kapitalo reikšmė</w:t>
      </w:r>
      <w:r>
        <w:rPr>
          <w:rFonts w:eastAsiaTheme="minorEastAsia"/>
          <w:b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u=1</m:t>
        </m:r>
      </m:oMath>
      <w:r>
        <w:rPr>
          <w:rFonts w:eastAsiaTheme="minorEastAsia"/>
          <w:sz w:val="32"/>
          <w:szCs w:val="32"/>
        </w:rPr>
        <w:t xml:space="preserve"> ir žala turi skirstinį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3"/>
        <w:gridCol w:w="2881"/>
        <w:gridCol w:w="2882"/>
      </w:tblGrid>
      <w:tr w:rsidR="001405E8" w14:paraId="2404356D" w14:textId="77777777" w:rsidTr="008E3631">
        <w:tc>
          <w:tcPr>
            <w:tcW w:w="3005" w:type="dxa"/>
          </w:tcPr>
          <w:p w14:paraId="15D41B69" w14:textId="77777777" w:rsidR="001405E8" w:rsidRDefault="001405E8" w:rsidP="008E3631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Z</w:t>
            </w:r>
          </w:p>
        </w:tc>
        <w:tc>
          <w:tcPr>
            <w:tcW w:w="3005" w:type="dxa"/>
          </w:tcPr>
          <w:p w14:paraId="052C4E95" w14:textId="77777777" w:rsidR="001405E8" w:rsidRDefault="001405E8" w:rsidP="008E3631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  <w:tc>
          <w:tcPr>
            <w:tcW w:w="3006" w:type="dxa"/>
          </w:tcPr>
          <w:p w14:paraId="0FCF6FE4" w14:textId="77777777" w:rsidR="001405E8" w:rsidRDefault="001405E8" w:rsidP="008E3631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2</w:t>
            </w:r>
          </w:p>
        </w:tc>
      </w:tr>
      <w:tr w:rsidR="001405E8" w14:paraId="44E536AC" w14:textId="77777777" w:rsidTr="008E3631">
        <w:tc>
          <w:tcPr>
            <w:tcW w:w="3005" w:type="dxa"/>
          </w:tcPr>
          <w:p w14:paraId="508267E5" w14:textId="77777777" w:rsidR="001405E8" w:rsidRDefault="001405E8" w:rsidP="008E3631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Z=k</m:t>
                    </m:r>
                  </m:e>
                </m:d>
              </m:oMath>
            </m:oMathPara>
          </w:p>
        </w:tc>
        <w:tc>
          <w:tcPr>
            <w:tcW w:w="3005" w:type="dxa"/>
          </w:tcPr>
          <w:p w14:paraId="35D8991A" w14:textId="77777777" w:rsidR="001405E8" w:rsidRDefault="001405E8" w:rsidP="008E3631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1/2</w:t>
            </w:r>
          </w:p>
        </w:tc>
        <w:tc>
          <w:tcPr>
            <w:tcW w:w="3006" w:type="dxa"/>
          </w:tcPr>
          <w:p w14:paraId="51765D46" w14:textId="77777777" w:rsidR="001405E8" w:rsidRDefault="001405E8" w:rsidP="008E3631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1/2</w:t>
            </w:r>
          </w:p>
        </w:tc>
      </w:tr>
    </w:tbl>
    <w:p w14:paraId="286F4212" w14:textId="77777777" w:rsidR="001405E8" w:rsidRDefault="001405E8" w:rsidP="001405E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Raskite tikimybes, kad bankrotas įvyks 1,2,3,4,5,6,7;8;9 laiko momentais. </w:t>
      </w:r>
    </w:p>
    <w:p w14:paraId="1CEB6617" w14:textId="015141E4" w:rsidR="005A3B30" w:rsidRPr="00C26BBC" w:rsidRDefault="005A3B30" w:rsidP="005A3B30">
      <w:pPr>
        <w:spacing w:before="240"/>
        <w:rPr>
          <w:sz w:val="32"/>
          <w:szCs w:val="32"/>
        </w:rPr>
      </w:pPr>
    </w:p>
    <w:sectPr w:rsidR="005A3B30" w:rsidRPr="00C26BBC" w:rsidSect="0016450B">
      <w:headerReference w:type="default" r:id="rId8"/>
      <w:footerReference w:type="default" r:id="rId9"/>
      <w:pgSz w:w="11906" w:h="16838"/>
      <w:pgMar w:top="1440" w:right="1440" w:bottom="1440" w:left="1440" w:header="567" w:footer="567" w:gutter="0"/>
      <w:pgNumType w:start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FF6A" w14:textId="77777777" w:rsidR="00632F2C" w:rsidRDefault="00632F2C" w:rsidP="00F002EF">
      <w:pPr>
        <w:spacing w:after="0" w:line="240" w:lineRule="auto"/>
      </w:pPr>
      <w:r>
        <w:separator/>
      </w:r>
    </w:p>
  </w:endnote>
  <w:endnote w:type="continuationSeparator" w:id="0">
    <w:p w14:paraId="64A49E96" w14:textId="77777777" w:rsidR="00632F2C" w:rsidRDefault="00632F2C" w:rsidP="00F0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2CDB" w14:textId="77777777" w:rsidR="00CE0E15" w:rsidRDefault="00CE0E15" w:rsidP="00BF7319">
    <w:pPr>
      <w:pStyle w:val="Footer"/>
      <w:tabs>
        <w:tab w:val="clear" w:pos="4513"/>
        <w:tab w:val="clear" w:pos="9026"/>
        <w:tab w:val="left" w:pos="218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7EA0" w14:textId="77777777" w:rsidR="00632F2C" w:rsidRDefault="00632F2C" w:rsidP="00F002EF">
      <w:pPr>
        <w:spacing w:after="0" w:line="240" w:lineRule="auto"/>
      </w:pPr>
      <w:r>
        <w:separator/>
      </w:r>
    </w:p>
  </w:footnote>
  <w:footnote w:type="continuationSeparator" w:id="0">
    <w:p w14:paraId="5DDC0E27" w14:textId="77777777" w:rsidR="00632F2C" w:rsidRDefault="00632F2C" w:rsidP="00F0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290166307"/>
      <w:docPartObj>
        <w:docPartGallery w:val="Page Numbers (Top of Page)"/>
        <w:docPartUnique/>
      </w:docPartObj>
    </w:sdtPr>
    <w:sdtEndPr/>
    <w:sdtContent>
      <w:p w14:paraId="61964033" w14:textId="77777777" w:rsidR="00CE0E15" w:rsidRDefault="00CE0E15" w:rsidP="00C7442F">
        <w:pPr>
          <w:pStyle w:val="Header"/>
          <w:tabs>
            <w:tab w:val="clear" w:pos="4513"/>
            <w:tab w:val="clear" w:pos="9026"/>
            <w:tab w:val="left" w:pos="2638"/>
          </w:tabs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</w:p>
      <w:p w14:paraId="5C29CED9" w14:textId="77777777" w:rsidR="00CE0E15" w:rsidRDefault="00CE0E15" w:rsidP="00816298">
        <w:pPr>
          <w:pStyle w:val="Head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4AF1515E" w14:textId="77777777" w:rsidR="00CE0E15" w:rsidRDefault="00CE0E15" w:rsidP="00816298">
        <w:pPr>
          <w:pStyle w:val="Head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26CB6AA0" w14:textId="77777777" w:rsidR="00CE0E15" w:rsidRDefault="00CE0E15" w:rsidP="00816298">
        <w:pPr>
          <w:pStyle w:val="Head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64C6500B" w14:textId="77777777" w:rsidR="00CE0E15" w:rsidRDefault="00CE0E15" w:rsidP="00816298">
        <w:pPr>
          <w:pStyle w:val="Head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26F9A09F" w14:textId="77777777" w:rsidR="00CE0E15" w:rsidRDefault="00CE0E15">
        <w:pPr>
          <w:pStyle w:val="Head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5193B972" w14:textId="77777777" w:rsidR="00CE0E15" w:rsidRDefault="00CE0E15">
        <w:pPr>
          <w:pStyle w:val="Head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 w:cstheme="minorBid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</w:rPr>
          <w:fldChar w:fldCharType="separate"/>
        </w:r>
        <w:r w:rsidR="00CE1DC5" w:rsidRPr="00CE1DC5">
          <w:rPr>
            <w:rFonts w:asciiTheme="majorHAnsi" w:eastAsiaTheme="majorEastAsia" w:hAnsiTheme="majorHAnsi" w:cstheme="majorBidi"/>
            <w:noProof/>
            <w:sz w:val="28"/>
            <w:szCs w:val="28"/>
          </w:rPr>
          <w:t>11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2B3E2168" w14:textId="77777777" w:rsidR="00CE0E15" w:rsidRDefault="00CE0E15" w:rsidP="00B069DB">
    <w:pPr>
      <w:pStyle w:val="Header"/>
      <w:tabs>
        <w:tab w:val="clear" w:pos="4513"/>
        <w:tab w:val="clear" w:pos="9026"/>
        <w:tab w:val="left" w:pos="6643"/>
      </w:tabs>
    </w:pPr>
    <w:r>
      <w:tab/>
    </w:r>
  </w:p>
  <w:p w14:paraId="09946834" w14:textId="77777777" w:rsidR="00CE0E15" w:rsidRPr="00BF7319" w:rsidRDefault="00CE0E15" w:rsidP="008750F6">
    <w:pPr>
      <w:pStyle w:val="Header"/>
      <w:tabs>
        <w:tab w:val="left" w:pos="6643"/>
      </w:tabs>
      <w:rPr>
        <w:rFonts w:asciiTheme="majorHAnsi" w:hAnsiTheme="majorHAnsi"/>
        <w:b/>
        <w:bCs/>
        <w:sz w:val="28"/>
        <w:szCs w:val="28"/>
      </w:rPr>
    </w:pPr>
    <w:r>
      <w:rPr>
        <w:rFonts w:asciiTheme="majorHAnsi" w:hAnsiTheme="majorHAnsi"/>
        <w:b/>
        <w:bCs/>
        <w:sz w:val="28"/>
        <w:szCs w:val="28"/>
      </w:rPr>
      <w:tab/>
      <w:t>Diskretaus laiko rizikos modelis</w:t>
    </w:r>
  </w:p>
  <w:p w14:paraId="1D6E4911" w14:textId="77777777" w:rsidR="00CE0E15" w:rsidRPr="00BF7319" w:rsidRDefault="00CE0E15" w:rsidP="00BF7319">
    <w:pPr>
      <w:pStyle w:val="Header"/>
      <w:tabs>
        <w:tab w:val="left" w:pos="6643"/>
      </w:tabs>
      <w:rPr>
        <w:rFonts w:asciiTheme="majorHAnsi" w:hAnsiTheme="majorHAnsi"/>
        <w:sz w:val="28"/>
        <w:szCs w:val="28"/>
      </w:rPr>
    </w:pPr>
  </w:p>
  <w:p w14:paraId="2AF5D12B" w14:textId="77777777" w:rsidR="00CE0E15" w:rsidRDefault="00CE0E15" w:rsidP="00B069DB">
    <w:pPr>
      <w:pStyle w:val="Header"/>
      <w:tabs>
        <w:tab w:val="clear" w:pos="4513"/>
        <w:tab w:val="clear" w:pos="9026"/>
        <w:tab w:val="left" w:pos="6643"/>
      </w:tabs>
    </w:pPr>
  </w:p>
  <w:p w14:paraId="336616BE" w14:textId="77777777" w:rsidR="00CE0E15" w:rsidRDefault="00CE0E15" w:rsidP="00B069DB">
    <w:pPr>
      <w:pStyle w:val="Header"/>
      <w:tabs>
        <w:tab w:val="clear" w:pos="4513"/>
        <w:tab w:val="clear" w:pos="9026"/>
        <w:tab w:val="left" w:pos="6643"/>
      </w:tabs>
    </w:pPr>
  </w:p>
  <w:p w14:paraId="6E8352BC" w14:textId="77777777" w:rsidR="00CE0E15" w:rsidRDefault="00CE0E15" w:rsidP="00B069DB">
    <w:pPr>
      <w:pStyle w:val="Header"/>
      <w:tabs>
        <w:tab w:val="clear" w:pos="4513"/>
        <w:tab w:val="clear" w:pos="9026"/>
        <w:tab w:val="left" w:pos="6643"/>
      </w:tabs>
    </w:pPr>
  </w:p>
  <w:p w14:paraId="3F09DCB9" w14:textId="77777777" w:rsidR="00CE0E15" w:rsidRDefault="00CE0E15" w:rsidP="00B069DB">
    <w:pPr>
      <w:pStyle w:val="Header"/>
      <w:tabs>
        <w:tab w:val="clear" w:pos="4513"/>
        <w:tab w:val="clear" w:pos="9026"/>
        <w:tab w:val="left" w:pos="664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7EB"/>
    <w:multiLevelType w:val="hybridMultilevel"/>
    <w:tmpl w:val="BB88C212"/>
    <w:lvl w:ilvl="0" w:tplc="E9C25288">
      <w:start w:val="1"/>
      <w:numFmt w:val="upperRoman"/>
      <w:lvlText w:val="%1."/>
      <w:lvlJc w:val="left"/>
      <w:pPr>
        <w:ind w:left="165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16" w:hanging="360"/>
      </w:pPr>
    </w:lvl>
    <w:lvl w:ilvl="2" w:tplc="0427001B" w:tentative="1">
      <w:start w:val="1"/>
      <w:numFmt w:val="lowerRoman"/>
      <w:lvlText w:val="%3."/>
      <w:lvlJc w:val="right"/>
      <w:pPr>
        <w:ind w:left="2736" w:hanging="180"/>
      </w:pPr>
    </w:lvl>
    <w:lvl w:ilvl="3" w:tplc="0427000F" w:tentative="1">
      <w:start w:val="1"/>
      <w:numFmt w:val="decimal"/>
      <w:lvlText w:val="%4."/>
      <w:lvlJc w:val="left"/>
      <w:pPr>
        <w:ind w:left="3456" w:hanging="360"/>
      </w:pPr>
    </w:lvl>
    <w:lvl w:ilvl="4" w:tplc="04270019" w:tentative="1">
      <w:start w:val="1"/>
      <w:numFmt w:val="lowerLetter"/>
      <w:lvlText w:val="%5."/>
      <w:lvlJc w:val="left"/>
      <w:pPr>
        <w:ind w:left="4176" w:hanging="360"/>
      </w:pPr>
    </w:lvl>
    <w:lvl w:ilvl="5" w:tplc="0427001B" w:tentative="1">
      <w:start w:val="1"/>
      <w:numFmt w:val="lowerRoman"/>
      <w:lvlText w:val="%6."/>
      <w:lvlJc w:val="right"/>
      <w:pPr>
        <w:ind w:left="4896" w:hanging="180"/>
      </w:pPr>
    </w:lvl>
    <w:lvl w:ilvl="6" w:tplc="0427000F" w:tentative="1">
      <w:start w:val="1"/>
      <w:numFmt w:val="decimal"/>
      <w:lvlText w:val="%7."/>
      <w:lvlJc w:val="left"/>
      <w:pPr>
        <w:ind w:left="5616" w:hanging="360"/>
      </w:pPr>
    </w:lvl>
    <w:lvl w:ilvl="7" w:tplc="04270019" w:tentative="1">
      <w:start w:val="1"/>
      <w:numFmt w:val="lowerLetter"/>
      <w:lvlText w:val="%8."/>
      <w:lvlJc w:val="left"/>
      <w:pPr>
        <w:ind w:left="6336" w:hanging="360"/>
      </w:pPr>
    </w:lvl>
    <w:lvl w:ilvl="8" w:tplc="0427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2B20E13"/>
    <w:multiLevelType w:val="hybridMultilevel"/>
    <w:tmpl w:val="B7EC8BB8"/>
    <w:lvl w:ilvl="0" w:tplc="EDAC6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B0060"/>
    <w:multiLevelType w:val="hybridMultilevel"/>
    <w:tmpl w:val="F2A2EAF6"/>
    <w:lvl w:ilvl="0" w:tplc="CA943E1A">
      <w:start w:val="1"/>
      <w:numFmt w:val="lowerLetter"/>
      <w:lvlText w:val="%1)"/>
      <w:lvlJc w:val="left"/>
      <w:pPr>
        <w:ind w:left="237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096" w:hanging="360"/>
      </w:pPr>
    </w:lvl>
    <w:lvl w:ilvl="2" w:tplc="0427001B" w:tentative="1">
      <w:start w:val="1"/>
      <w:numFmt w:val="lowerRoman"/>
      <w:lvlText w:val="%3."/>
      <w:lvlJc w:val="right"/>
      <w:pPr>
        <w:ind w:left="3816" w:hanging="180"/>
      </w:pPr>
    </w:lvl>
    <w:lvl w:ilvl="3" w:tplc="0427000F" w:tentative="1">
      <w:start w:val="1"/>
      <w:numFmt w:val="decimal"/>
      <w:lvlText w:val="%4."/>
      <w:lvlJc w:val="left"/>
      <w:pPr>
        <w:ind w:left="4536" w:hanging="360"/>
      </w:pPr>
    </w:lvl>
    <w:lvl w:ilvl="4" w:tplc="04270019" w:tentative="1">
      <w:start w:val="1"/>
      <w:numFmt w:val="lowerLetter"/>
      <w:lvlText w:val="%5."/>
      <w:lvlJc w:val="left"/>
      <w:pPr>
        <w:ind w:left="5256" w:hanging="360"/>
      </w:pPr>
    </w:lvl>
    <w:lvl w:ilvl="5" w:tplc="0427001B" w:tentative="1">
      <w:start w:val="1"/>
      <w:numFmt w:val="lowerRoman"/>
      <w:lvlText w:val="%6."/>
      <w:lvlJc w:val="right"/>
      <w:pPr>
        <w:ind w:left="5976" w:hanging="180"/>
      </w:pPr>
    </w:lvl>
    <w:lvl w:ilvl="6" w:tplc="0427000F" w:tentative="1">
      <w:start w:val="1"/>
      <w:numFmt w:val="decimal"/>
      <w:lvlText w:val="%7."/>
      <w:lvlJc w:val="left"/>
      <w:pPr>
        <w:ind w:left="6696" w:hanging="360"/>
      </w:pPr>
    </w:lvl>
    <w:lvl w:ilvl="7" w:tplc="04270019" w:tentative="1">
      <w:start w:val="1"/>
      <w:numFmt w:val="lowerLetter"/>
      <w:lvlText w:val="%8."/>
      <w:lvlJc w:val="left"/>
      <w:pPr>
        <w:ind w:left="7416" w:hanging="360"/>
      </w:pPr>
    </w:lvl>
    <w:lvl w:ilvl="8" w:tplc="0427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3" w15:restartNumberingAfterBreak="0">
    <w:nsid w:val="05CC0A3C"/>
    <w:multiLevelType w:val="hybridMultilevel"/>
    <w:tmpl w:val="BC303036"/>
    <w:lvl w:ilvl="0" w:tplc="D7F2F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D723E"/>
    <w:multiLevelType w:val="hybridMultilevel"/>
    <w:tmpl w:val="3B6C2E3A"/>
    <w:lvl w:ilvl="0" w:tplc="856047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86E73F6"/>
    <w:multiLevelType w:val="hybridMultilevel"/>
    <w:tmpl w:val="7D7EBD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E46A1"/>
    <w:multiLevelType w:val="hybridMultilevel"/>
    <w:tmpl w:val="D30CF5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604F"/>
    <w:multiLevelType w:val="hybridMultilevel"/>
    <w:tmpl w:val="983E12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540C6"/>
    <w:multiLevelType w:val="hybridMultilevel"/>
    <w:tmpl w:val="4F1C4390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22FA8"/>
    <w:multiLevelType w:val="hybridMultilevel"/>
    <w:tmpl w:val="51CA415C"/>
    <w:lvl w:ilvl="0" w:tplc="71EE310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33F42"/>
    <w:multiLevelType w:val="hybridMultilevel"/>
    <w:tmpl w:val="1B2828F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221CE"/>
    <w:multiLevelType w:val="hybridMultilevel"/>
    <w:tmpl w:val="BD2E26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54571"/>
    <w:multiLevelType w:val="hybridMultilevel"/>
    <w:tmpl w:val="54522BB6"/>
    <w:lvl w:ilvl="0" w:tplc="76C6F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B46A0"/>
    <w:multiLevelType w:val="hybridMultilevel"/>
    <w:tmpl w:val="CBEA7E68"/>
    <w:lvl w:ilvl="0" w:tplc="B26EB986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4" w15:restartNumberingAfterBreak="0">
    <w:nsid w:val="34845A90"/>
    <w:multiLevelType w:val="hybridMultilevel"/>
    <w:tmpl w:val="54522BB6"/>
    <w:lvl w:ilvl="0" w:tplc="76C6F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C0B98"/>
    <w:multiLevelType w:val="hybridMultilevel"/>
    <w:tmpl w:val="858CC010"/>
    <w:lvl w:ilvl="0" w:tplc="B03677A6">
      <w:start w:val="8"/>
      <w:numFmt w:val="bullet"/>
      <w:lvlText w:val=""/>
      <w:lvlJc w:val="left"/>
      <w:pPr>
        <w:ind w:left="3165" w:hanging="360"/>
      </w:pPr>
      <w:rPr>
        <w:rFonts w:ascii="Symbol" w:eastAsiaTheme="minorEastAsia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6" w15:restartNumberingAfterBreak="0">
    <w:nsid w:val="378237CA"/>
    <w:multiLevelType w:val="hybridMultilevel"/>
    <w:tmpl w:val="AF4C8336"/>
    <w:lvl w:ilvl="0" w:tplc="C3F8A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36" w:hanging="360"/>
      </w:pPr>
    </w:lvl>
    <w:lvl w:ilvl="2" w:tplc="0427001B" w:tentative="1">
      <w:start w:val="1"/>
      <w:numFmt w:val="lowerRoman"/>
      <w:lvlText w:val="%3."/>
      <w:lvlJc w:val="right"/>
      <w:pPr>
        <w:ind w:left="3456" w:hanging="180"/>
      </w:pPr>
    </w:lvl>
    <w:lvl w:ilvl="3" w:tplc="0427000F" w:tentative="1">
      <w:start w:val="1"/>
      <w:numFmt w:val="decimal"/>
      <w:lvlText w:val="%4."/>
      <w:lvlJc w:val="left"/>
      <w:pPr>
        <w:ind w:left="4176" w:hanging="360"/>
      </w:pPr>
    </w:lvl>
    <w:lvl w:ilvl="4" w:tplc="04270019" w:tentative="1">
      <w:start w:val="1"/>
      <w:numFmt w:val="lowerLetter"/>
      <w:lvlText w:val="%5."/>
      <w:lvlJc w:val="left"/>
      <w:pPr>
        <w:ind w:left="4896" w:hanging="360"/>
      </w:pPr>
    </w:lvl>
    <w:lvl w:ilvl="5" w:tplc="0427001B" w:tentative="1">
      <w:start w:val="1"/>
      <w:numFmt w:val="lowerRoman"/>
      <w:lvlText w:val="%6."/>
      <w:lvlJc w:val="right"/>
      <w:pPr>
        <w:ind w:left="5616" w:hanging="180"/>
      </w:pPr>
    </w:lvl>
    <w:lvl w:ilvl="6" w:tplc="0427000F" w:tentative="1">
      <w:start w:val="1"/>
      <w:numFmt w:val="decimal"/>
      <w:lvlText w:val="%7."/>
      <w:lvlJc w:val="left"/>
      <w:pPr>
        <w:ind w:left="6336" w:hanging="360"/>
      </w:pPr>
    </w:lvl>
    <w:lvl w:ilvl="7" w:tplc="04270019" w:tentative="1">
      <w:start w:val="1"/>
      <w:numFmt w:val="lowerLetter"/>
      <w:lvlText w:val="%8."/>
      <w:lvlJc w:val="left"/>
      <w:pPr>
        <w:ind w:left="7056" w:hanging="360"/>
      </w:pPr>
    </w:lvl>
    <w:lvl w:ilvl="8" w:tplc="042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7" w15:restartNumberingAfterBreak="0">
    <w:nsid w:val="37881632"/>
    <w:multiLevelType w:val="hybridMultilevel"/>
    <w:tmpl w:val="42562A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F2BC9"/>
    <w:multiLevelType w:val="hybridMultilevel"/>
    <w:tmpl w:val="84A88F72"/>
    <w:lvl w:ilvl="0" w:tplc="32E87AC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3DC8667A"/>
    <w:multiLevelType w:val="hybridMultilevel"/>
    <w:tmpl w:val="49E8A618"/>
    <w:lvl w:ilvl="0" w:tplc="3A14635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3494D"/>
    <w:multiLevelType w:val="hybridMultilevel"/>
    <w:tmpl w:val="BE380E80"/>
    <w:lvl w:ilvl="0" w:tplc="BD70FF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75F62"/>
    <w:multiLevelType w:val="hybridMultilevel"/>
    <w:tmpl w:val="B3345512"/>
    <w:lvl w:ilvl="0" w:tplc="1AD0FAE4">
      <w:start w:val="8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4E03A1"/>
    <w:multiLevelType w:val="hybridMultilevel"/>
    <w:tmpl w:val="9DDC8FC2"/>
    <w:lvl w:ilvl="0" w:tplc="EF10D720">
      <w:start w:val="1"/>
      <w:numFmt w:val="decimal"/>
      <w:lvlText w:val="%1."/>
      <w:lvlJc w:val="left"/>
      <w:pPr>
        <w:ind w:left="201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36" w:hanging="360"/>
      </w:pPr>
    </w:lvl>
    <w:lvl w:ilvl="2" w:tplc="0427001B" w:tentative="1">
      <w:start w:val="1"/>
      <w:numFmt w:val="lowerRoman"/>
      <w:lvlText w:val="%3."/>
      <w:lvlJc w:val="right"/>
      <w:pPr>
        <w:ind w:left="3456" w:hanging="180"/>
      </w:pPr>
    </w:lvl>
    <w:lvl w:ilvl="3" w:tplc="0427000F" w:tentative="1">
      <w:start w:val="1"/>
      <w:numFmt w:val="decimal"/>
      <w:lvlText w:val="%4."/>
      <w:lvlJc w:val="left"/>
      <w:pPr>
        <w:ind w:left="4176" w:hanging="360"/>
      </w:pPr>
    </w:lvl>
    <w:lvl w:ilvl="4" w:tplc="04270019" w:tentative="1">
      <w:start w:val="1"/>
      <w:numFmt w:val="lowerLetter"/>
      <w:lvlText w:val="%5."/>
      <w:lvlJc w:val="left"/>
      <w:pPr>
        <w:ind w:left="4896" w:hanging="360"/>
      </w:pPr>
    </w:lvl>
    <w:lvl w:ilvl="5" w:tplc="0427001B" w:tentative="1">
      <w:start w:val="1"/>
      <w:numFmt w:val="lowerRoman"/>
      <w:lvlText w:val="%6."/>
      <w:lvlJc w:val="right"/>
      <w:pPr>
        <w:ind w:left="5616" w:hanging="180"/>
      </w:pPr>
    </w:lvl>
    <w:lvl w:ilvl="6" w:tplc="0427000F" w:tentative="1">
      <w:start w:val="1"/>
      <w:numFmt w:val="decimal"/>
      <w:lvlText w:val="%7."/>
      <w:lvlJc w:val="left"/>
      <w:pPr>
        <w:ind w:left="6336" w:hanging="360"/>
      </w:pPr>
    </w:lvl>
    <w:lvl w:ilvl="7" w:tplc="04270019" w:tentative="1">
      <w:start w:val="1"/>
      <w:numFmt w:val="lowerLetter"/>
      <w:lvlText w:val="%8."/>
      <w:lvlJc w:val="left"/>
      <w:pPr>
        <w:ind w:left="7056" w:hanging="360"/>
      </w:pPr>
    </w:lvl>
    <w:lvl w:ilvl="8" w:tplc="042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3" w15:restartNumberingAfterBreak="0">
    <w:nsid w:val="4F605862"/>
    <w:multiLevelType w:val="hybridMultilevel"/>
    <w:tmpl w:val="E480A426"/>
    <w:lvl w:ilvl="0" w:tplc="3CB8B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8D35A1"/>
    <w:multiLevelType w:val="hybridMultilevel"/>
    <w:tmpl w:val="293A11F4"/>
    <w:lvl w:ilvl="0" w:tplc="945ACEB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5" w15:restartNumberingAfterBreak="0">
    <w:nsid w:val="5BFC1CCB"/>
    <w:multiLevelType w:val="hybridMultilevel"/>
    <w:tmpl w:val="353A7A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04C20"/>
    <w:multiLevelType w:val="hybridMultilevel"/>
    <w:tmpl w:val="CF3E21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42D49"/>
    <w:multiLevelType w:val="hybridMultilevel"/>
    <w:tmpl w:val="AAD0780C"/>
    <w:lvl w:ilvl="0" w:tplc="68F87220">
      <w:start w:val="1"/>
      <w:numFmt w:val="lowerLetter"/>
      <w:lvlText w:val="%1)"/>
      <w:lvlJc w:val="left"/>
      <w:pPr>
        <w:ind w:left="237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096" w:hanging="360"/>
      </w:pPr>
    </w:lvl>
    <w:lvl w:ilvl="2" w:tplc="0427001B" w:tentative="1">
      <w:start w:val="1"/>
      <w:numFmt w:val="lowerRoman"/>
      <w:lvlText w:val="%3."/>
      <w:lvlJc w:val="right"/>
      <w:pPr>
        <w:ind w:left="3816" w:hanging="180"/>
      </w:pPr>
    </w:lvl>
    <w:lvl w:ilvl="3" w:tplc="0427000F" w:tentative="1">
      <w:start w:val="1"/>
      <w:numFmt w:val="decimal"/>
      <w:lvlText w:val="%4."/>
      <w:lvlJc w:val="left"/>
      <w:pPr>
        <w:ind w:left="4536" w:hanging="360"/>
      </w:pPr>
    </w:lvl>
    <w:lvl w:ilvl="4" w:tplc="04270019" w:tentative="1">
      <w:start w:val="1"/>
      <w:numFmt w:val="lowerLetter"/>
      <w:lvlText w:val="%5."/>
      <w:lvlJc w:val="left"/>
      <w:pPr>
        <w:ind w:left="5256" w:hanging="360"/>
      </w:pPr>
    </w:lvl>
    <w:lvl w:ilvl="5" w:tplc="0427001B" w:tentative="1">
      <w:start w:val="1"/>
      <w:numFmt w:val="lowerRoman"/>
      <w:lvlText w:val="%6."/>
      <w:lvlJc w:val="right"/>
      <w:pPr>
        <w:ind w:left="5976" w:hanging="180"/>
      </w:pPr>
    </w:lvl>
    <w:lvl w:ilvl="6" w:tplc="0427000F" w:tentative="1">
      <w:start w:val="1"/>
      <w:numFmt w:val="decimal"/>
      <w:lvlText w:val="%7."/>
      <w:lvlJc w:val="left"/>
      <w:pPr>
        <w:ind w:left="6696" w:hanging="360"/>
      </w:pPr>
    </w:lvl>
    <w:lvl w:ilvl="7" w:tplc="04270019" w:tentative="1">
      <w:start w:val="1"/>
      <w:numFmt w:val="lowerLetter"/>
      <w:lvlText w:val="%8."/>
      <w:lvlJc w:val="left"/>
      <w:pPr>
        <w:ind w:left="7416" w:hanging="360"/>
      </w:pPr>
    </w:lvl>
    <w:lvl w:ilvl="8" w:tplc="0427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28" w15:restartNumberingAfterBreak="0">
    <w:nsid w:val="7FCC175E"/>
    <w:multiLevelType w:val="hybridMultilevel"/>
    <w:tmpl w:val="3E1E7B7A"/>
    <w:lvl w:ilvl="0" w:tplc="41D62914">
      <w:start w:val="1"/>
      <w:numFmt w:val="decimal"/>
      <w:lvlText w:val="%1"/>
      <w:lvlJc w:val="left"/>
      <w:pPr>
        <w:ind w:left="36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350" w:hanging="360"/>
      </w:pPr>
    </w:lvl>
    <w:lvl w:ilvl="2" w:tplc="0427001B" w:tentative="1">
      <w:start w:val="1"/>
      <w:numFmt w:val="lowerRoman"/>
      <w:lvlText w:val="%3."/>
      <w:lvlJc w:val="right"/>
      <w:pPr>
        <w:ind w:left="5070" w:hanging="180"/>
      </w:pPr>
    </w:lvl>
    <w:lvl w:ilvl="3" w:tplc="0427000F" w:tentative="1">
      <w:start w:val="1"/>
      <w:numFmt w:val="decimal"/>
      <w:lvlText w:val="%4."/>
      <w:lvlJc w:val="left"/>
      <w:pPr>
        <w:ind w:left="5790" w:hanging="360"/>
      </w:pPr>
    </w:lvl>
    <w:lvl w:ilvl="4" w:tplc="04270019" w:tentative="1">
      <w:start w:val="1"/>
      <w:numFmt w:val="lowerLetter"/>
      <w:lvlText w:val="%5."/>
      <w:lvlJc w:val="left"/>
      <w:pPr>
        <w:ind w:left="6510" w:hanging="360"/>
      </w:pPr>
    </w:lvl>
    <w:lvl w:ilvl="5" w:tplc="0427001B" w:tentative="1">
      <w:start w:val="1"/>
      <w:numFmt w:val="lowerRoman"/>
      <w:lvlText w:val="%6."/>
      <w:lvlJc w:val="right"/>
      <w:pPr>
        <w:ind w:left="7230" w:hanging="180"/>
      </w:pPr>
    </w:lvl>
    <w:lvl w:ilvl="6" w:tplc="0427000F" w:tentative="1">
      <w:start w:val="1"/>
      <w:numFmt w:val="decimal"/>
      <w:lvlText w:val="%7."/>
      <w:lvlJc w:val="left"/>
      <w:pPr>
        <w:ind w:left="7950" w:hanging="360"/>
      </w:pPr>
    </w:lvl>
    <w:lvl w:ilvl="7" w:tplc="04270019" w:tentative="1">
      <w:start w:val="1"/>
      <w:numFmt w:val="lowerLetter"/>
      <w:lvlText w:val="%8."/>
      <w:lvlJc w:val="left"/>
      <w:pPr>
        <w:ind w:left="8670" w:hanging="360"/>
      </w:pPr>
    </w:lvl>
    <w:lvl w:ilvl="8" w:tplc="0427001B" w:tentative="1">
      <w:start w:val="1"/>
      <w:numFmt w:val="lowerRoman"/>
      <w:lvlText w:val="%9."/>
      <w:lvlJc w:val="right"/>
      <w:pPr>
        <w:ind w:left="9390" w:hanging="180"/>
      </w:pPr>
    </w:lvl>
  </w:abstractNum>
  <w:num w:numId="1">
    <w:abstractNumId w:val="19"/>
  </w:num>
  <w:num w:numId="2">
    <w:abstractNumId w:val="4"/>
  </w:num>
  <w:num w:numId="3">
    <w:abstractNumId w:val="25"/>
  </w:num>
  <w:num w:numId="4">
    <w:abstractNumId w:val="7"/>
  </w:num>
  <w:num w:numId="5">
    <w:abstractNumId w:val="17"/>
  </w:num>
  <w:num w:numId="6">
    <w:abstractNumId w:val="8"/>
  </w:num>
  <w:num w:numId="7">
    <w:abstractNumId w:val="11"/>
  </w:num>
  <w:num w:numId="8">
    <w:abstractNumId w:val="23"/>
  </w:num>
  <w:num w:numId="9">
    <w:abstractNumId w:val="3"/>
  </w:num>
  <w:num w:numId="10">
    <w:abstractNumId w:val="28"/>
  </w:num>
  <w:num w:numId="11">
    <w:abstractNumId w:val="24"/>
  </w:num>
  <w:num w:numId="12">
    <w:abstractNumId w:val="12"/>
  </w:num>
  <w:num w:numId="13">
    <w:abstractNumId w:val="5"/>
  </w:num>
  <w:num w:numId="14">
    <w:abstractNumId w:val="1"/>
  </w:num>
  <w:num w:numId="15">
    <w:abstractNumId w:val="13"/>
  </w:num>
  <w:num w:numId="16">
    <w:abstractNumId w:val="18"/>
  </w:num>
  <w:num w:numId="17">
    <w:abstractNumId w:val="22"/>
  </w:num>
  <w:num w:numId="18">
    <w:abstractNumId w:val="16"/>
  </w:num>
  <w:num w:numId="19">
    <w:abstractNumId w:val="0"/>
  </w:num>
  <w:num w:numId="20">
    <w:abstractNumId w:val="26"/>
  </w:num>
  <w:num w:numId="21">
    <w:abstractNumId w:val="6"/>
  </w:num>
  <w:num w:numId="22">
    <w:abstractNumId w:val="9"/>
  </w:num>
  <w:num w:numId="23">
    <w:abstractNumId w:val="21"/>
  </w:num>
  <w:num w:numId="24">
    <w:abstractNumId w:val="15"/>
  </w:num>
  <w:num w:numId="25">
    <w:abstractNumId w:val="27"/>
  </w:num>
  <w:num w:numId="26">
    <w:abstractNumId w:val="2"/>
  </w:num>
  <w:num w:numId="27">
    <w:abstractNumId w:val="20"/>
  </w:num>
  <w:num w:numId="28">
    <w:abstractNumId w:val="10"/>
  </w:num>
  <w:num w:numId="29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7E"/>
    <w:rsid w:val="000021CC"/>
    <w:rsid w:val="000029C7"/>
    <w:rsid w:val="00003A0F"/>
    <w:rsid w:val="0000447E"/>
    <w:rsid w:val="00004DED"/>
    <w:rsid w:val="00007B92"/>
    <w:rsid w:val="00010EFF"/>
    <w:rsid w:val="000148D1"/>
    <w:rsid w:val="00014DF8"/>
    <w:rsid w:val="000216ED"/>
    <w:rsid w:val="0002193D"/>
    <w:rsid w:val="00023F3B"/>
    <w:rsid w:val="000261A6"/>
    <w:rsid w:val="00030185"/>
    <w:rsid w:val="00030A05"/>
    <w:rsid w:val="00036ABE"/>
    <w:rsid w:val="00037C81"/>
    <w:rsid w:val="00037DDD"/>
    <w:rsid w:val="00041180"/>
    <w:rsid w:val="00042694"/>
    <w:rsid w:val="00042C07"/>
    <w:rsid w:val="0004339D"/>
    <w:rsid w:val="00043BE6"/>
    <w:rsid w:val="000440DF"/>
    <w:rsid w:val="00044372"/>
    <w:rsid w:val="0004496C"/>
    <w:rsid w:val="00046757"/>
    <w:rsid w:val="000473A6"/>
    <w:rsid w:val="0004752D"/>
    <w:rsid w:val="00052779"/>
    <w:rsid w:val="00052D48"/>
    <w:rsid w:val="000530D6"/>
    <w:rsid w:val="000532C3"/>
    <w:rsid w:val="000539F5"/>
    <w:rsid w:val="00055578"/>
    <w:rsid w:val="00056D46"/>
    <w:rsid w:val="00063263"/>
    <w:rsid w:val="00063F76"/>
    <w:rsid w:val="00065C78"/>
    <w:rsid w:val="000708DF"/>
    <w:rsid w:val="00070F2D"/>
    <w:rsid w:val="000717CB"/>
    <w:rsid w:val="00071CF4"/>
    <w:rsid w:val="00071DB7"/>
    <w:rsid w:val="00071EAC"/>
    <w:rsid w:val="00073EC8"/>
    <w:rsid w:val="0007417C"/>
    <w:rsid w:val="00077007"/>
    <w:rsid w:val="000770B6"/>
    <w:rsid w:val="00083375"/>
    <w:rsid w:val="00083BEB"/>
    <w:rsid w:val="00084300"/>
    <w:rsid w:val="00085839"/>
    <w:rsid w:val="0008588D"/>
    <w:rsid w:val="00085CF1"/>
    <w:rsid w:val="00091634"/>
    <w:rsid w:val="00091CF9"/>
    <w:rsid w:val="000A003F"/>
    <w:rsid w:val="000A2EEF"/>
    <w:rsid w:val="000A5542"/>
    <w:rsid w:val="000B1E53"/>
    <w:rsid w:val="000B2394"/>
    <w:rsid w:val="000B2B96"/>
    <w:rsid w:val="000B62A8"/>
    <w:rsid w:val="000C0190"/>
    <w:rsid w:val="000C115E"/>
    <w:rsid w:val="000C4A01"/>
    <w:rsid w:val="000C671F"/>
    <w:rsid w:val="000C6DF4"/>
    <w:rsid w:val="000C6E69"/>
    <w:rsid w:val="000C7AC3"/>
    <w:rsid w:val="000D68C4"/>
    <w:rsid w:val="000E1069"/>
    <w:rsid w:val="000E238E"/>
    <w:rsid w:val="000E2B3D"/>
    <w:rsid w:val="000E6C6B"/>
    <w:rsid w:val="000E7831"/>
    <w:rsid w:val="000F0D55"/>
    <w:rsid w:val="000F339C"/>
    <w:rsid w:val="000F38E9"/>
    <w:rsid w:val="000F4635"/>
    <w:rsid w:val="000F62B3"/>
    <w:rsid w:val="000F653C"/>
    <w:rsid w:val="000F7B48"/>
    <w:rsid w:val="00101C30"/>
    <w:rsid w:val="00101DA9"/>
    <w:rsid w:val="00102259"/>
    <w:rsid w:val="001030D1"/>
    <w:rsid w:val="00104625"/>
    <w:rsid w:val="0010541E"/>
    <w:rsid w:val="001061D0"/>
    <w:rsid w:val="00106429"/>
    <w:rsid w:val="00106C21"/>
    <w:rsid w:val="0010767C"/>
    <w:rsid w:val="001078EF"/>
    <w:rsid w:val="00107C55"/>
    <w:rsid w:val="0011056E"/>
    <w:rsid w:val="0011094B"/>
    <w:rsid w:val="001118F3"/>
    <w:rsid w:val="001138E1"/>
    <w:rsid w:val="00113FC4"/>
    <w:rsid w:val="001156CA"/>
    <w:rsid w:val="001161D1"/>
    <w:rsid w:val="00120C56"/>
    <w:rsid w:val="00120F19"/>
    <w:rsid w:val="00125F4F"/>
    <w:rsid w:val="00125FB8"/>
    <w:rsid w:val="001273EC"/>
    <w:rsid w:val="00127461"/>
    <w:rsid w:val="001303C3"/>
    <w:rsid w:val="001405E8"/>
    <w:rsid w:val="00142797"/>
    <w:rsid w:val="00142A8D"/>
    <w:rsid w:val="00143E97"/>
    <w:rsid w:val="00145D17"/>
    <w:rsid w:val="00146979"/>
    <w:rsid w:val="001473BB"/>
    <w:rsid w:val="001500E9"/>
    <w:rsid w:val="00150DB3"/>
    <w:rsid w:val="00153224"/>
    <w:rsid w:val="00154C8C"/>
    <w:rsid w:val="00155358"/>
    <w:rsid w:val="001567DD"/>
    <w:rsid w:val="00160217"/>
    <w:rsid w:val="00160890"/>
    <w:rsid w:val="00161B03"/>
    <w:rsid w:val="00161F4C"/>
    <w:rsid w:val="00162493"/>
    <w:rsid w:val="0016450B"/>
    <w:rsid w:val="001663AC"/>
    <w:rsid w:val="00170A4C"/>
    <w:rsid w:val="00170CAD"/>
    <w:rsid w:val="00171B6B"/>
    <w:rsid w:val="00174D8F"/>
    <w:rsid w:val="00175FA1"/>
    <w:rsid w:val="00176DCF"/>
    <w:rsid w:val="00181336"/>
    <w:rsid w:val="001852E3"/>
    <w:rsid w:val="001936F1"/>
    <w:rsid w:val="00195BF3"/>
    <w:rsid w:val="00195F48"/>
    <w:rsid w:val="00196026"/>
    <w:rsid w:val="001963C2"/>
    <w:rsid w:val="00197FC4"/>
    <w:rsid w:val="001A39EC"/>
    <w:rsid w:val="001A6C2C"/>
    <w:rsid w:val="001B27FE"/>
    <w:rsid w:val="001B320B"/>
    <w:rsid w:val="001B4334"/>
    <w:rsid w:val="001B5760"/>
    <w:rsid w:val="001C0C90"/>
    <w:rsid w:val="001C2621"/>
    <w:rsid w:val="001C3676"/>
    <w:rsid w:val="001C4A57"/>
    <w:rsid w:val="001C50E3"/>
    <w:rsid w:val="001C7BCE"/>
    <w:rsid w:val="001D59BD"/>
    <w:rsid w:val="001D6760"/>
    <w:rsid w:val="001E1126"/>
    <w:rsid w:val="001E2070"/>
    <w:rsid w:val="001E2D79"/>
    <w:rsid w:val="001E54C2"/>
    <w:rsid w:val="001E56F7"/>
    <w:rsid w:val="001E7833"/>
    <w:rsid w:val="001E7FE1"/>
    <w:rsid w:val="001F01EC"/>
    <w:rsid w:val="001F427A"/>
    <w:rsid w:val="001F768A"/>
    <w:rsid w:val="00202676"/>
    <w:rsid w:val="00203611"/>
    <w:rsid w:val="0020383E"/>
    <w:rsid w:val="00207580"/>
    <w:rsid w:val="0021013B"/>
    <w:rsid w:val="002123FA"/>
    <w:rsid w:val="0021554F"/>
    <w:rsid w:val="0021720F"/>
    <w:rsid w:val="00220E59"/>
    <w:rsid w:val="002217F9"/>
    <w:rsid w:val="00221DA8"/>
    <w:rsid w:val="002317B6"/>
    <w:rsid w:val="00233C58"/>
    <w:rsid w:val="00241AAC"/>
    <w:rsid w:val="0024381A"/>
    <w:rsid w:val="00243C8E"/>
    <w:rsid w:val="002452E0"/>
    <w:rsid w:val="00250635"/>
    <w:rsid w:val="00250708"/>
    <w:rsid w:val="00251A4F"/>
    <w:rsid w:val="00251F1A"/>
    <w:rsid w:val="0025385D"/>
    <w:rsid w:val="00253B3D"/>
    <w:rsid w:val="00257BD3"/>
    <w:rsid w:val="0026062C"/>
    <w:rsid w:val="0026082F"/>
    <w:rsid w:val="0026233C"/>
    <w:rsid w:val="00262727"/>
    <w:rsid w:val="00262854"/>
    <w:rsid w:val="00263F74"/>
    <w:rsid w:val="00265178"/>
    <w:rsid w:val="002654AB"/>
    <w:rsid w:val="002655A8"/>
    <w:rsid w:val="00267FD2"/>
    <w:rsid w:val="0027010D"/>
    <w:rsid w:val="00272B00"/>
    <w:rsid w:val="00277BBD"/>
    <w:rsid w:val="0028011F"/>
    <w:rsid w:val="002802FA"/>
    <w:rsid w:val="00281078"/>
    <w:rsid w:val="002812E9"/>
    <w:rsid w:val="00282934"/>
    <w:rsid w:val="002866D9"/>
    <w:rsid w:val="00286ECC"/>
    <w:rsid w:val="00286FEF"/>
    <w:rsid w:val="0028797F"/>
    <w:rsid w:val="00290656"/>
    <w:rsid w:val="00292362"/>
    <w:rsid w:val="00293893"/>
    <w:rsid w:val="002949E9"/>
    <w:rsid w:val="002A502B"/>
    <w:rsid w:val="002A70FF"/>
    <w:rsid w:val="002B011D"/>
    <w:rsid w:val="002B236B"/>
    <w:rsid w:val="002B2941"/>
    <w:rsid w:val="002B2962"/>
    <w:rsid w:val="002B5F3E"/>
    <w:rsid w:val="002B68A3"/>
    <w:rsid w:val="002C034B"/>
    <w:rsid w:val="002C4594"/>
    <w:rsid w:val="002C4FD5"/>
    <w:rsid w:val="002C64CC"/>
    <w:rsid w:val="002C76C4"/>
    <w:rsid w:val="002C7C0B"/>
    <w:rsid w:val="002D107D"/>
    <w:rsid w:val="002D156A"/>
    <w:rsid w:val="002D3A62"/>
    <w:rsid w:val="002E1610"/>
    <w:rsid w:val="002E245F"/>
    <w:rsid w:val="002E271A"/>
    <w:rsid w:val="002E27FD"/>
    <w:rsid w:val="002E4B37"/>
    <w:rsid w:val="002E52A8"/>
    <w:rsid w:val="002E70BD"/>
    <w:rsid w:val="002F090F"/>
    <w:rsid w:val="002F4B17"/>
    <w:rsid w:val="002F5B86"/>
    <w:rsid w:val="002F71EB"/>
    <w:rsid w:val="002F71F9"/>
    <w:rsid w:val="00301055"/>
    <w:rsid w:val="003012AF"/>
    <w:rsid w:val="00304C8B"/>
    <w:rsid w:val="00306869"/>
    <w:rsid w:val="003100E1"/>
    <w:rsid w:val="003123E3"/>
    <w:rsid w:val="003165E1"/>
    <w:rsid w:val="0031739B"/>
    <w:rsid w:val="00317B23"/>
    <w:rsid w:val="00324582"/>
    <w:rsid w:val="003252A8"/>
    <w:rsid w:val="00325AED"/>
    <w:rsid w:val="003268DB"/>
    <w:rsid w:val="00330911"/>
    <w:rsid w:val="00331161"/>
    <w:rsid w:val="00331BC7"/>
    <w:rsid w:val="003331A3"/>
    <w:rsid w:val="003332C6"/>
    <w:rsid w:val="0033419C"/>
    <w:rsid w:val="0033761D"/>
    <w:rsid w:val="00337CC8"/>
    <w:rsid w:val="0034050D"/>
    <w:rsid w:val="00340938"/>
    <w:rsid w:val="00340949"/>
    <w:rsid w:val="003424B8"/>
    <w:rsid w:val="0034316E"/>
    <w:rsid w:val="0034729F"/>
    <w:rsid w:val="003521A2"/>
    <w:rsid w:val="003574DD"/>
    <w:rsid w:val="00357DAC"/>
    <w:rsid w:val="00362A52"/>
    <w:rsid w:val="00362FC1"/>
    <w:rsid w:val="0036485C"/>
    <w:rsid w:val="003650F7"/>
    <w:rsid w:val="003657D6"/>
    <w:rsid w:val="00366F58"/>
    <w:rsid w:val="00372C7C"/>
    <w:rsid w:val="00373116"/>
    <w:rsid w:val="003737A5"/>
    <w:rsid w:val="00376770"/>
    <w:rsid w:val="003806F6"/>
    <w:rsid w:val="00382B92"/>
    <w:rsid w:val="00383D90"/>
    <w:rsid w:val="0039627B"/>
    <w:rsid w:val="00396FFE"/>
    <w:rsid w:val="003A3B82"/>
    <w:rsid w:val="003A3BC9"/>
    <w:rsid w:val="003A67FF"/>
    <w:rsid w:val="003A7E49"/>
    <w:rsid w:val="003B01DC"/>
    <w:rsid w:val="003B12BB"/>
    <w:rsid w:val="003B4A98"/>
    <w:rsid w:val="003B60ED"/>
    <w:rsid w:val="003B612E"/>
    <w:rsid w:val="003B7CEA"/>
    <w:rsid w:val="003C1A84"/>
    <w:rsid w:val="003C38FC"/>
    <w:rsid w:val="003C479B"/>
    <w:rsid w:val="003C5B57"/>
    <w:rsid w:val="003D1867"/>
    <w:rsid w:val="003D269D"/>
    <w:rsid w:val="003D2F3D"/>
    <w:rsid w:val="003D4138"/>
    <w:rsid w:val="003D47B7"/>
    <w:rsid w:val="003D492D"/>
    <w:rsid w:val="003D7931"/>
    <w:rsid w:val="003D7A61"/>
    <w:rsid w:val="003D7ECF"/>
    <w:rsid w:val="003E0290"/>
    <w:rsid w:val="003E33DD"/>
    <w:rsid w:val="003E3E9B"/>
    <w:rsid w:val="003E6217"/>
    <w:rsid w:val="003E72A6"/>
    <w:rsid w:val="003F012E"/>
    <w:rsid w:val="00401688"/>
    <w:rsid w:val="00404CC9"/>
    <w:rsid w:val="0040510B"/>
    <w:rsid w:val="004058A4"/>
    <w:rsid w:val="00410DA5"/>
    <w:rsid w:val="0041242B"/>
    <w:rsid w:val="00412C85"/>
    <w:rsid w:val="00414FB1"/>
    <w:rsid w:val="00415AE3"/>
    <w:rsid w:val="004167B2"/>
    <w:rsid w:val="004202F1"/>
    <w:rsid w:val="0042303F"/>
    <w:rsid w:val="00423CB0"/>
    <w:rsid w:val="00425B4B"/>
    <w:rsid w:val="00425E84"/>
    <w:rsid w:val="004308DE"/>
    <w:rsid w:val="00430B14"/>
    <w:rsid w:val="004322C7"/>
    <w:rsid w:val="00432F19"/>
    <w:rsid w:val="00433574"/>
    <w:rsid w:val="004336EF"/>
    <w:rsid w:val="00436269"/>
    <w:rsid w:val="0043651A"/>
    <w:rsid w:val="004409BA"/>
    <w:rsid w:val="00440C41"/>
    <w:rsid w:val="00442519"/>
    <w:rsid w:val="0044263D"/>
    <w:rsid w:val="00443FEE"/>
    <w:rsid w:val="004464FF"/>
    <w:rsid w:val="00452109"/>
    <w:rsid w:val="004529DE"/>
    <w:rsid w:val="00452FD9"/>
    <w:rsid w:val="00453D30"/>
    <w:rsid w:val="00454177"/>
    <w:rsid w:val="00456449"/>
    <w:rsid w:val="004611CB"/>
    <w:rsid w:val="00462729"/>
    <w:rsid w:val="00464B59"/>
    <w:rsid w:val="00467A69"/>
    <w:rsid w:val="00472FCC"/>
    <w:rsid w:val="0047405A"/>
    <w:rsid w:val="00476380"/>
    <w:rsid w:val="00480964"/>
    <w:rsid w:val="0048175D"/>
    <w:rsid w:val="004822BC"/>
    <w:rsid w:val="00484AD5"/>
    <w:rsid w:val="00486E6D"/>
    <w:rsid w:val="00486E90"/>
    <w:rsid w:val="004872BE"/>
    <w:rsid w:val="00491FA9"/>
    <w:rsid w:val="00492093"/>
    <w:rsid w:val="00494EE4"/>
    <w:rsid w:val="00496CE9"/>
    <w:rsid w:val="00497954"/>
    <w:rsid w:val="004A35CA"/>
    <w:rsid w:val="004A54E4"/>
    <w:rsid w:val="004A62F4"/>
    <w:rsid w:val="004A6515"/>
    <w:rsid w:val="004A7F3E"/>
    <w:rsid w:val="004B00F9"/>
    <w:rsid w:val="004B34A5"/>
    <w:rsid w:val="004B4052"/>
    <w:rsid w:val="004B52F8"/>
    <w:rsid w:val="004C17AD"/>
    <w:rsid w:val="004C3642"/>
    <w:rsid w:val="004C4126"/>
    <w:rsid w:val="004C7434"/>
    <w:rsid w:val="004C7C52"/>
    <w:rsid w:val="004D0BF2"/>
    <w:rsid w:val="004D18B6"/>
    <w:rsid w:val="004D5930"/>
    <w:rsid w:val="004D785B"/>
    <w:rsid w:val="004E5283"/>
    <w:rsid w:val="004F0BBA"/>
    <w:rsid w:val="004F257B"/>
    <w:rsid w:val="004F2E85"/>
    <w:rsid w:val="004F317A"/>
    <w:rsid w:val="004F3DFB"/>
    <w:rsid w:val="004F4D89"/>
    <w:rsid w:val="004F4E86"/>
    <w:rsid w:val="004F5973"/>
    <w:rsid w:val="00502C2B"/>
    <w:rsid w:val="005049E3"/>
    <w:rsid w:val="005063E2"/>
    <w:rsid w:val="00516261"/>
    <w:rsid w:val="00516AE2"/>
    <w:rsid w:val="00524A2A"/>
    <w:rsid w:val="00525908"/>
    <w:rsid w:val="005327FC"/>
    <w:rsid w:val="00537F24"/>
    <w:rsid w:val="00540294"/>
    <w:rsid w:val="00540E15"/>
    <w:rsid w:val="005416A7"/>
    <w:rsid w:val="00544271"/>
    <w:rsid w:val="0054574F"/>
    <w:rsid w:val="00546EFB"/>
    <w:rsid w:val="00546F3C"/>
    <w:rsid w:val="0055099B"/>
    <w:rsid w:val="005525C9"/>
    <w:rsid w:val="00554664"/>
    <w:rsid w:val="00555045"/>
    <w:rsid w:val="00561333"/>
    <w:rsid w:val="00561385"/>
    <w:rsid w:val="005619EF"/>
    <w:rsid w:val="005672EA"/>
    <w:rsid w:val="00567E28"/>
    <w:rsid w:val="00571862"/>
    <w:rsid w:val="00573E63"/>
    <w:rsid w:val="005742C6"/>
    <w:rsid w:val="005813B7"/>
    <w:rsid w:val="00591E6F"/>
    <w:rsid w:val="0059348F"/>
    <w:rsid w:val="005A0357"/>
    <w:rsid w:val="005A1954"/>
    <w:rsid w:val="005A3B30"/>
    <w:rsid w:val="005A546D"/>
    <w:rsid w:val="005A6B92"/>
    <w:rsid w:val="005B1017"/>
    <w:rsid w:val="005B754D"/>
    <w:rsid w:val="005B7AF3"/>
    <w:rsid w:val="005C0343"/>
    <w:rsid w:val="005C3773"/>
    <w:rsid w:val="005C3F17"/>
    <w:rsid w:val="005D05C2"/>
    <w:rsid w:val="005D1E0D"/>
    <w:rsid w:val="005D431F"/>
    <w:rsid w:val="005D4901"/>
    <w:rsid w:val="005E0643"/>
    <w:rsid w:val="005E2CBC"/>
    <w:rsid w:val="005E4642"/>
    <w:rsid w:val="005E4E58"/>
    <w:rsid w:val="005E7B66"/>
    <w:rsid w:val="005F6456"/>
    <w:rsid w:val="006029AF"/>
    <w:rsid w:val="006053F3"/>
    <w:rsid w:val="00606DF1"/>
    <w:rsid w:val="00607496"/>
    <w:rsid w:val="00610088"/>
    <w:rsid w:val="00610991"/>
    <w:rsid w:val="00613646"/>
    <w:rsid w:val="0061366D"/>
    <w:rsid w:val="006154BF"/>
    <w:rsid w:val="00616004"/>
    <w:rsid w:val="00621B7A"/>
    <w:rsid w:val="00624AF0"/>
    <w:rsid w:val="006270FC"/>
    <w:rsid w:val="006302DF"/>
    <w:rsid w:val="00630AB3"/>
    <w:rsid w:val="00632D21"/>
    <w:rsid w:val="00632F2C"/>
    <w:rsid w:val="006334B8"/>
    <w:rsid w:val="00634B00"/>
    <w:rsid w:val="00637DBB"/>
    <w:rsid w:val="00642D6C"/>
    <w:rsid w:val="00643943"/>
    <w:rsid w:val="006449D0"/>
    <w:rsid w:val="00646344"/>
    <w:rsid w:val="0064755B"/>
    <w:rsid w:val="00654F15"/>
    <w:rsid w:val="0065587E"/>
    <w:rsid w:val="0065593A"/>
    <w:rsid w:val="00656E5D"/>
    <w:rsid w:val="00661319"/>
    <w:rsid w:val="00661BA6"/>
    <w:rsid w:val="006650BA"/>
    <w:rsid w:val="00672435"/>
    <w:rsid w:val="00673B32"/>
    <w:rsid w:val="00673DD8"/>
    <w:rsid w:val="00676238"/>
    <w:rsid w:val="00685040"/>
    <w:rsid w:val="0068527A"/>
    <w:rsid w:val="00691285"/>
    <w:rsid w:val="0069185E"/>
    <w:rsid w:val="0069467C"/>
    <w:rsid w:val="006969DC"/>
    <w:rsid w:val="006A0032"/>
    <w:rsid w:val="006A1BEF"/>
    <w:rsid w:val="006A5B15"/>
    <w:rsid w:val="006A7935"/>
    <w:rsid w:val="006A7E30"/>
    <w:rsid w:val="006B077A"/>
    <w:rsid w:val="006B3921"/>
    <w:rsid w:val="006B57E1"/>
    <w:rsid w:val="006B646E"/>
    <w:rsid w:val="006B730E"/>
    <w:rsid w:val="006C2181"/>
    <w:rsid w:val="006C33CC"/>
    <w:rsid w:val="006C46B1"/>
    <w:rsid w:val="006D2112"/>
    <w:rsid w:val="006D2AC2"/>
    <w:rsid w:val="006D2D78"/>
    <w:rsid w:val="006D6AD7"/>
    <w:rsid w:val="006D7625"/>
    <w:rsid w:val="006E1357"/>
    <w:rsid w:val="006E1D07"/>
    <w:rsid w:val="006E2286"/>
    <w:rsid w:val="006E49F3"/>
    <w:rsid w:val="006E7D1E"/>
    <w:rsid w:val="006F0CAC"/>
    <w:rsid w:val="006F2EBA"/>
    <w:rsid w:val="006F4FCF"/>
    <w:rsid w:val="0070217A"/>
    <w:rsid w:val="0070405A"/>
    <w:rsid w:val="00704116"/>
    <w:rsid w:val="00705B45"/>
    <w:rsid w:val="00711399"/>
    <w:rsid w:val="00711CC8"/>
    <w:rsid w:val="0071277B"/>
    <w:rsid w:val="00712EBE"/>
    <w:rsid w:val="007130CA"/>
    <w:rsid w:val="007133EE"/>
    <w:rsid w:val="00714159"/>
    <w:rsid w:val="00716FDB"/>
    <w:rsid w:val="00721CD5"/>
    <w:rsid w:val="0072384E"/>
    <w:rsid w:val="00723EB7"/>
    <w:rsid w:val="007259BA"/>
    <w:rsid w:val="007278E2"/>
    <w:rsid w:val="00727ADB"/>
    <w:rsid w:val="007320C3"/>
    <w:rsid w:val="0073394A"/>
    <w:rsid w:val="007362C9"/>
    <w:rsid w:val="00736340"/>
    <w:rsid w:val="00737607"/>
    <w:rsid w:val="0074110D"/>
    <w:rsid w:val="007412B8"/>
    <w:rsid w:val="007512AF"/>
    <w:rsid w:val="0075413B"/>
    <w:rsid w:val="00754C60"/>
    <w:rsid w:val="007567F1"/>
    <w:rsid w:val="00763A31"/>
    <w:rsid w:val="00763FBD"/>
    <w:rsid w:val="007643D5"/>
    <w:rsid w:val="007662EA"/>
    <w:rsid w:val="007667A0"/>
    <w:rsid w:val="00770CDE"/>
    <w:rsid w:val="00771634"/>
    <w:rsid w:val="007727B3"/>
    <w:rsid w:val="00773FAC"/>
    <w:rsid w:val="00774697"/>
    <w:rsid w:val="00776486"/>
    <w:rsid w:val="007804E0"/>
    <w:rsid w:val="00781E45"/>
    <w:rsid w:val="0078382C"/>
    <w:rsid w:val="00784310"/>
    <w:rsid w:val="00785AA1"/>
    <w:rsid w:val="007879B0"/>
    <w:rsid w:val="007916F4"/>
    <w:rsid w:val="00792102"/>
    <w:rsid w:val="00792EEE"/>
    <w:rsid w:val="00795AE0"/>
    <w:rsid w:val="007966BD"/>
    <w:rsid w:val="007A3B34"/>
    <w:rsid w:val="007A3F9E"/>
    <w:rsid w:val="007A5D4F"/>
    <w:rsid w:val="007A6A64"/>
    <w:rsid w:val="007B06D2"/>
    <w:rsid w:val="007B0853"/>
    <w:rsid w:val="007B0B25"/>
    <w:rsid w:val="007B2315"/>
    <w:rsid w:val="007C00C6"/>
    <w:rsid w:val="007C074C"/>
    <w:rsid w:val="007C13AA"/>
    <w:rsid w:val="007C14A6"/>
    <w:rsid w:val="007C2EF3"/>
    <w:rsid w:val="007C30B6"/>
    <w:rsid w:val="007C3A14"/>
    <w:rsid w:val="007C66D3"/>
    <w:rsid w:val="007C7060"/>
    <w:rsid w:val="007D1E0F"/>
    <w:rsid w:val="007D5011"/>
    <w:rsid w:val="007D6A10"/>
    <w:rsid w:val="007D7A76"/>
    <w:rsid w:val="007E0FD8"/>
    <w:rsid w:val="007E3FB1"/>
    <w:rsid w:val="007E4BF5"/>
    <w:rsid w:val="007E78DD"/>
    <w:rsid w:val="007F1A28"/>
    <w:rsid w:val="007F3571"/>
    <w:rsid w:val="007F60B7"/>
    <w:rsid w:val="007F7FA7"/>
    <w:rsid w:val="00804052"/>
    <w:rsid w:val="008046EF"/>
    <w:rsid w:val="008071E5"/>
    <w:rsid w:val="0081296F"/>
    <w:rsid w:val="00814B25"/>
    <w:rsid w:val="00816298"/>
    <w:rsid w:val="008227F1"/>
    <w:rsid w:val="008243BA"/>
    <w:rsid w:val="008277D3"/>
    <w:rsid w:val="00827E7E"/>
    <w:rsid w:val="008308B9"/>
    <w:rsid w:val="0083109B"/>
    <w:rsid w:val="008312EB"/>
    <w:rsid w:val="008316E4"/>
    <w:rsid w:val="00833E38"/>
    <w:rsid w:val="00835393"/>
    <w:rsid w:val="00835F8B"/>
    <w:rsid w:val="00837897"/>
    <w:rsid w:val="00842E7D"/>
    <w:rsid w:val="00850B03"/>
    <w:rsid w:val="00853BA3"/>
    <w:rsid w:val="00856787"/>
    <w:rsid w:val="00857C97"/>
    <w:rsid w:val="00860EA2"/>
    <w:rsid w:val="00861BF5"/>
    <w:rsid w:val="008642CA"/>
    <w:rsid w:val="008668DF"/>
    <w:rsid w:val="00866987"/>
    <w:rsid w:val="00866A6D"/>
    <w:rsid w:val="00866D88"/>
    <w:rsid w:val="00870E22"/>
    <w:rsid w:val="0087113C"/>
    <w:rsid w:val="00874B7E"/>
    <w:rsid w:val="008750F6"/>
    <w:rsid w:val="00876DBC"/>
    <w:rsid w:val="00880593"/>
    <w:rsid w:val="00881E05"/>
    <w:rsid w:val="00884F90"/>
    <w:rsid w:val="00887D2E"/>
    <w:rsid w:val="008902C6"/>
    <w:rsid w:val="008A2076"/>
    <w:rsid w:val="008A437C"/>
    <w:rsid w:val="008A5FA5"/>
    <w:rsid w:val="008B16EC"/>
    <w:rsid w:val="008B192B"/>
    <w:rsid w:val="008B2A80"/>
    <w:rsid w:val="008B4641"/>
    <w:rsid w:val="008C12A3"/>
    <w:rsid w:val="008C1333"/>
    <w:rsid w:val="008C1359"/>
    <w:rsid w:val="008C1ED0"/>
    <w:rsid w:val="008C40FE"/>
    <w:rsid w:val="008C6195"/>
    <w:rsid w:val="008C689B"/>
    <w:rsid w:val="008D24DE"/>
    <w:rsid w:val="008D42BF"/>
    <w:rsid w:val="008D568F"/>
    <w:rsid w:val="008D7E0B"/>
    <w:rsid w:val="008E2A48"/>
    <w:rsid w:val="008E3F8D"/>
    <w:rsid w:val="008E5865"/>
    <w:rsid w:val="008F0C4E"/>
    <w:rsid w:val="008F597E"/>
    <w:rsid w:val="008F67F6"/>
    <w:rsid w:val="0090248F"/>
    <w:rsid w:val="00903B9F"/>
    <w:rsid w:val="00905245"/>
    <w:rsid w:val="0090557D"/>
    <w:rsid w:val="00905A1F"/>
    <w:rsid w:val="009103BB"/>
    <w:rsid w:val="0091115E"/>
    <w:rsid w:val="00911F50"/>
    <w:rsid w:val="009121D4"/>
    <w:rsid w:val="009128EC"/>
    <w:rsid w:val="00912BC1"/>
    <w:rsid w:val="00914032"/>
    <w:rsid w:val="009141F1"/>
    <w:rsid w:val="00917AD0"/>
    <w:rsid w:val="00917E8F"/>
    <w:rsid w:val="009200FD"/>
    <w:rsid w:val="00920398"/>
    <w:rsid w:val="00921528"/>
    <w:rsid w:val="00926B75"/>
    <w:rsid w:val="0092720E"/>
    <w:rsid w:val="009278B5"/>
    <w:rsid w:val="00932AB5"/>
    <w:rsid w:val="00933318"/>
    <w:rsid w:val="009333C7"/>
    <w:rsid w:val="0093345D"/>
    <w:rsid w:val="00933B0F"/>
    <w:rsid w:val="0093669B"/>
    <w:rsid w:val="00936D74"/>
    <w:rsid w:val="00936EDD"/>
    <w:rsid w:val="009377CC"/>
    <w:rsid w:val="009400B9"/>
    <w:rsid w:val="00942AE4"/>
    <w:rsid w:val="00946B74"/>
    <w:rsid w:val="0094733A"/>
    <w:rsid w:val="0094756E"/>
    <w:rsid w:val="00950704"/>
    <w:rsid w:val="00952333"/>
    <w:rsid w:val="0095273C"/>
    <w:rsid w:val="009537EC"/>
    <w:rsid w:val="00955B93"/>
    <w:rsid w:val="00956450"/>
    <w:rsid w:val="00957CD3"/>
    <w:rsid w:val="00961092"/>
    <w:rsid w:val="00961A5D"/>
    <w:rsid w:val="00961D32"/>
    <w:rsid w:val="0096318D"/>
    <w:rsid w:val="00965FCB"/>
    <w:rsid w:val="00966487"/>
    <w:rsid w:val="00966DDA"/>
    <w:rsid w:val="00971D33"/>
    <w:rsid w:val="009740EA"/>
    <w:rsid w:val="00974517"/>
    <w:rsid w:val="00976479"/>
    <w:rsid w:val="00976C94"/>
    <w:rsid w:val="00977419"/>
    <w:rsid w:val="009810DF"/>
    <w:rsid w:val="00983C9B"/>
    <w:rsid w:val="00985346"/>
    <w:rsid w:val="00986DFB"/>
    <w:rsid w:val="00990936"/>
    <w:rsid w:val="00995E21"/>
    <w:rsid w:val="009A170C"/>
    <w:rsid w:val="009A1B7C"/>
    <w:rsid w:val="009A3ECC"/>
    <w:rsid w:val="009A529C"/>
    <w:rsid w:val="009A5C1F"/>
    <w:rsid w:val="009A7937"/>
    <w:rsid w:val="009B184C"/>
    <w:rsid w:val="009B1BEA"/>
    <w:rsid w:val="009B3798"/>
    <w:rsid w:val="009B5AF1"/>
    <w:rsid w:val="009B626C"/>
    <w:rsid w:val="009C0843"/>
    <w:rsid w:val="009C479D"/>
    <w:rsid w:val="009C4A82"/>
    <w:rsid w:val="009C5333"/>
    <w:rsid w:val="009C66B0"/>
    <w:rsid w:val="009D2881"/>
    <w:rsid w:val="009D52FD"/>
    <w:rsid w:val="009D5923"/>
    <w:rsid w:val="009D69E6"/>
    <w:rsid w:val="009D71F2"/>
    <w:rsid w:val="009E0ABF"/>
    <w:rsid w:val="009E2F32"/>
    <w:rsid w:val="009E5468"/>
    <w:rsid w:val="009E59F3"/>
    <w:rsid w:val="009E7345"/>
    <w:rsid w:val="009F2C33"/>
    <w:rsid w:val="009F48A1"/>
    <w:rsid w:val="009F5CD7"/>
    <w:rsid w:val="009F71E6"/>
    <w:rsid w:val="00A00094"/>
    <w:rsid w:val="00A1173E"/>
    <w:rsid w:val="00A13793"/>
    <w:rsid w:val="00A17113"/>
    <w:rsid w:val="00A1741A"/>
    <w:rsid w:val="00A20B18"/>
    <w:rsid w:val="00A241AF"/>
    <w:rsid w:val="00A259D2"/>
    <w:rsid w:val="00A36994"/>
    <w:rsid w:val="00A4127E"/>
    <w:rsid w:val="00A41C6A"/>
    <w:rsid w:val="00A42A01"/>
    <w:rsid w:val="00A44318"/>
    <w:rsid w:val="00A4433E"/>
    <w:rsid w:val="00A46D09"/>
    <w:rsid w:val="00A508E8"/>
    <w:rsid w:val="00A51589"/>
    <w:rsid w:val="00A51AB6"/>
    <w:rsid w:val="00A528D3"/>
    <w:rsid w:val="00A53468"/>
    <w:rsid w:val="00A53A75"/>
    <w:rsid w:val="00A54689"/>
    <w:rsid w:val="00A54818"/>
    <w:rsid w:val="00A54E85"/>
    <w:rsid w:val="00A554A6"/>
    <w:rsid w:val="00A5772A"/>
    <w:rsid w:val="00A57733"/>
    <w:rsid w:val="00A57E25"/>
    <w:rsid w:val="00A6208F"/>
    <w:rsid w:val="00A6220D"/>
    <w:rsid w:val="00A63E59"/>
    <w:rsid w:val="00A64145"/>
    <w:rsid w:val="00A65EBB"/>
    <w:rsid w:val="00A70754"/>
    <w:rsid w:val="00A73828"/>
    <w:rsid w:val="00A73AAE"/>
    <w:rsid w:val="00A745BC"/>
    <w:rsid w:val="00A76D97"/>
    <w:rsid w:val="00A774EA"/>
    <w:rsid w:val="00A77F41"/>
    <w:rsid w:val="00A803C2"/>
    <w:rsid w:val="00A80DE8"/>
    <w:rsid w:val="00A844A6"/>
    <w:rsid w:val="00A853F6"/>
    <w:rsid w:val="00A864A1"/>
    <w:rsid w:val="00A86E39"/>
    <w:rsid w:val="00A870DC"/>
    <w:rsid w:val="00A8752C"/>
    <w:rsid w:val="00A90680"/>
    <w:rsid w:val="00A910CF"/>
    <w:rsid w:val="00A9161B"/>
    <w:rsid w:val="00A91FBA"/>
    <w:rsid w:val="00A925C2"/>
    <w:rsid w:val="00A92C6C"/>
    <w:rsid w:val="00A93EB1"/>
    <w:rsid w:val="00A93FDD"/>
    <w:rsid w:val="00A96D46"/>
    <w:rsid w:val="00A9721E"/>
    <w:rsid w:val="00A979F5"/>
    <w:rsid w:val="00AA086C"/>
    <w:rsid w:val="00AA2B34"/>
    <w:rsid w:val="00AA5029"/>
    <w:rsid w:val="00AA586D"/>
    <w:rsid w:val="00AA61A6"/>
    <w:rsid w:val="00AA698B"/>
    <w:rsid w:val="00AB2577"/>
    <w:rsid w:val="00AB303D"/>
    <w:rsid w:val="00AB47AB"/>
    <w:rsid w:val="00AB69CB"/>
    <w:rsid w:val="00AC060F"/>
    <w:rsid w:val="00AC2093"/>
    <w:rsid w:val="00AC22A0"/>
    <w:rsid w:val="00AC5297"/>
    <w:rsid w:val="00AC6DFE"/>
    <w:rsid w:val="00AD0212"/>
    <w:rsid w:val="00AD02CC"/>
    <w:rsid w:val="00AD096F"/>
    <w:rsid w:val="00AD1A3B"/>
    <w:rsid w:val="00AD1A97"/>
    <w:rsid w:val="00AD62F4"/>
    <w:rsid w:val="00AD6B04"/>
    <w:rsid w:val="00AE3F38"/>
    <w:rsid w:val="00AE4C06"/>
    <w:rsid w:val="00AE508E"/>
    <w:rsid w:val="00AE6D18"/>
    <w:rsid w:val="00AE7BA4"/>
    <w:rsid w:val="00AE7D7E"/>
    <w:rsid w:val="00AF02B1"/>
    <w:rsid w:val="00AF0E26"/>
    <w:rsid w:val="00AF3704"/>
    <w:rsid w:val="00AF4E1E"/>
    <w:rsid w:val="00AF777F"/>
    <w:rsid w:val="00B028FD"/>
    <w:rsid w:val="00B03DDF"/>
    <w:rsid w:val="00B069DB"/>
    <w:rsid w:val="00B11F10"/>
    <w:rsid w:val="00B12B35"/>
    <w:rsid w:val="00B12F13"/>
    <w:rsid w:val="00B2163E"/>
    <w:rsid w:val="00B23A74"/>
    <w:rsid w:val="00B24D25"/>
    <w:rsid w:val="00B269C9"/>
    <w:rsid w:val="00B32104"/>
    <w:rsid w:val="00B32531"/>
    <w:rsid w:val="00B33BD3"/>
    <w:rsid w:val="00B34ED2"/>
    <w:rsid w:val="00B367AF"/>
    <w:rsid w:val="00B4107A"/>
    <w:rsid w:val="00B42956"/>
    <w:rsid w:val="00B45BDF"/>
    <w:rsid w:val="00B465A0"/>
    <w:rsid w:val="00B52FBD"/>
    <w:rsid w:val="00B54BB7"/>
    <w:rsid w:val="00B556D7"/>
    <w:rsid w:val="00B5598A"/>
    <w:rsid w:val="00B613B8"/>
    <w:rsid w:val="00B6466E"/>
    <w:rsid w:val="00B658D1"/>
    <w:rsid w:val="00B66697"/>
    <w:rsid w:val="00B702E4"/>
    <w:rsid w:val="00B775BD"/>
    <w:rsid w:val="00B77A9C"/>
    <w:rsid w:val="00B8064A"/>
    <w:rsid w:val="00B855E2"/>
    <w:rsid w:val="00B95ABF"/>
    <w:rsid w:val="00B9634C"/>
    <w:rsid w:val="00B96BF7"/>
    <w:rsid w:val="00B96D48"/>
    <w:rsid w:val="00B975E3"/>
    <w:rsid w:val="00BA03F1"/>
    <w:rsid w:val="00BA137E"/>
    <w:rsid w:val="00BA16D5"/>
    <w:rsid w:val="00BA2F7E"/>
    <w:rsid w:val="00BA38D3"/>
    <w:rsid w:val="00BA54DB"/>
    <w:rsid w:val="00BA6676"/>
    <w:rsid w:val="00BA6735"/>
    <w:rsid w:val="00BA6DAE"/>
    <w:rsid w:val="00BB0D6A"/>
    <w:rsid w:val="00BB242A"/>
    <w:rsid w:val="00BB29DE"/>
    <w:rsid w:val="00BB3523"/>
    <w:rsid w:val="00BB37C8"/>
    <w:rsid w:val="00BB3EF0"/>
    <w:rsid w:val="00BB7536"/>
    <w:rsid w:val="00BC2110"/>
    <w:rsid w:val="00BC4B6A"/>
    <w:rsid w:val="00BC5A37"/>
    <w:rsid w:val="00BC7B8E"/>
    <w:rsid w:val="00BD2DEA"/>
    <w:rsid w:val="00BD451F"/>
    <w:rsid w:val="00BD52A7"/>
    <w:rsid w:val="00BD5530"/>
    <w:rsid w:val="00BE2B02"/>
    <w:rsid w:val="00BE7520"/>
    <w:rsid w:val="00BF1BAF"/>
    <w:rsid w:val="00BF298C"/>
    <w:rsid w:val="00BF3684"/>
    <w:rsid w:val="00BF37C9"/>
    <w:rsid w:val="00BF37E9"/>
    <w:rsid w:val="00BF540A"/>
    <w:rsid w:val="00BF6100"/>
    <w:rsid w:val="00BF68D5"/>
    <w:rsid w:val="00BF7319"/>
    <w:rsid w:val="00BF746E"/>
    <w:rsid w:val="00C00B08"/>
    <w:rsid w:val="00C02537"/>
    <w:rsid w:val="00C02E99"/>
    <w:rsid w:val="00C03D87"/>
    <w:rsid w:val="00C0627E"/>
    <w:rsid w:val="00C06825"/>
    <w:rsid w:val="00C06F0B"/>
    <w:rsid w:val="00C0703E"/>
    <w:rsid w:val="00C07A5E"/>
    <w:rsid w:val="00C10832"/>
    <w:rsid w:val="00C113AC"/>
    <w:rsid w:val="00C11AA1"/>
    <w:rsid w:val="00C170DF"/>
    <w:rsid w:val="00C2029E"/>
    <w:rsid w:val="00C20739"/>
    <w:rsid w:val="00C21A06"/>
    <w:rsid w:val="00C2271E"/>
    <w:rsid w:val="00C23528"/>
    <w:rsid w:val="00C26BBC"/>
    <w:rsid w:val="00C3097D"/>
    <w:rsid w:val="00C30ABD"/>
    <w:rsid w:val="00C333F4"/>
    <w:rsid w:val="00C3457C"/>
    <w:rsid w:val="00C34EDD"/>
    <w:rsid w:val="00C35E5B"/>
    <w:rsid w:val="00C3739C"/>
    <w:rsid w:val="00C42A8B"/>
    <w:rsid w:val="00C45583"/>
    <w:rsid w:val="00C47EF1"/>
    <w:rsid w:val="00C50CE2"/>
    <w:rsid w:val="00C51366"/>
    <w:rsid w:val="00C524FF"/>
    <w:rsid w:val="00C5469E"/>
    <w:rsid w:val="00C56626"/>
    <w:rsid w:val="00C575EC"/>
    <w:rsid w:val="00C60631"/>
    <w:rsid w:val="00C60C5B"/>
    <w:rsid w:val="00C63699"/>
    <w:rsid w:val="00C637F9"/>
    <w:rsid w:val="00C6459C"/>
    <w:rsid w:val="00C64A99"/>
    <w:rsid w:val="00C64AE2"/>
    <w:rsid w:val="00C67DDA"/>
    <w:rsid w:val="00C72167"/>
    <w:rsid w:val="00C7231C"/>
    <w:rsid w:val="00C73349"/>
    <w:rsid w:val="00C7442F"/>
    <w:rsid w:val="00C750EE"/>
    <w:rsid w:val="00C76528"/>
    <w:rsid w:val="00C7705D"/>
    <w:rsid w:val="00C80053"/>
    <w:rsid w:val="00C80825"/>
    <w:rsid w:val="00C80B13"/>
    <w:rsid w:val="00C80E0F"/>
    <w:rsid w:val="00C8170B"/>
    <w:rsid w:val="00C8179C"/>
    <w:rsid w:val="00C853D7"/>
    <w:rsid w:val="00C8628C"/>
    <w:rsid w:val="00C8685C"/>
    <w:rsid w:val="00C86CEB"/>
    <w:rsid w:val="00C90A2D"/>
    <w:rsid w:val="00C912E8"/>
    <w:rsid w:val="00C92A9E"/>
    <w:rsid w:val="00C95E46"/>
    <w:rsid w:val="00C972D8"/>
    <w:rsid w:val="00CA066B"/>
    <w:rsid w:val="00CA134B"/>
    <w:rsid w:val="00CA1AC9"/>
    <w:rsid w:val="00CA74FA"/>
    <w:rsid w:val="00CB1DBE"/>
    <w:rsid w:val="00CB22A9"/>
    <w:rsid w:val="00CB301F"/>
    <w:rsid w:val="00CB3E1C"/>
    <w:rsid w:val="00CB48B2"/>
    <w:rsid w:val="00CB7522"/>
    <w:rsid w:val="00CB7B87"/>
    <w:rsid w:val="00CC02D2"/>
    <w:rsid w:val="00CC20A5"/>
    <w:rsid w:val="00CC4517"/>
    <w:rsid w:val="00CC626E"/>
    <w:rsid w:val="00CD004B"/>
    <w:rsid w:val="00CD40A2"/>
    <w:rsid w:val="00CD4C51"/>
    <w:rsid w:val="00CD6F8F"/>
    <w:rsid w:val="00CE0014"/>
    <w:rsid w:val="00CE0E15"/>
    <w:rsid w:val="00CE0F0F"/>
    <w:rsid w:val="00CE1DC5"/>
    <w:rsid w:val="00CE3094"/>
    <w:rsid w:val="00CE5A8C"/>
    <w:rsid w:val="00CF0336"/>
    <w:rsid w:val="00CF244D"/>
    <w:rsid w:val="00CF62DF"/>
    <w:rsid w:val="00CF715B"/>
    <w:rsid w:val="00D02481"/>
    <w:rsid w:val="00D056DC"/>
    <w:rsid w:val="00D0570A"/>
    <w:rsid w:val="00D05776"/>
    <w:rsid w:val="00D05C7E"/>
    <w:rsid w:val="00D05F13"/>
    <w:rsid w:val="00D1153E"/>
    <w:rsid w:val="00D137A1"/>
    <w:rsid w:val="00D1520C"/>
    <w:rsid w:val="00D1525A"/>
    <w:rsid w:val="00D17C7E"/>
    <w:rsid w:val="00D20D52"/>
    <w:rsid w:val="00D22063"/>
    <w:rsid w:val="00D23D23"/>
    <w:rsid w:val="00D30713"/>
    <w:rsid w:val="00D30BF2"/>
    <w:rsid w:val="00D3116A"/>
    <w:rsid w:val="00D31430"/>
    <w:rsid w:val="00D32F21"/>
    <w:rsid w:val="00D338FF"/>
    <w:rsid w:val="00D352C4"/>
    <w:rsid w:val="00D35EAB"/>
    <w:rsid w:val="00D36D92"/>
    <w:rsid w:val="00D375DC"/>
    <w:rsid w:val="00D418F8"/>
    <w:rsid w:val="00D41C50"/>
    <w:rsid w:val="00D42131"/>
    <w:rsid w:val="00D43C67"/>
    <w:rsid w:val="00D445B0"/>
    <w:rsid w:val="00D46141"/>
    <w:rsid w:val="00D52780"/>
    <w:rsid w:val="00D569C3"/>
    <w:rsid w:val="00D602D6"/>
    <w:rsid w:val="00D665CC"/>
    <w:rsid w:val="00D70299"/>
    <w:rsid w:val="00D72126"/>
    <w:rsid w:val="00D721CD"/>
    <w:rsid w:val="00D727DC"/>
    <w:rsid w:val="00D752CB"/>
    <w:rsid w:val="00D77E95"/>
    <w:rsid w:val="00D81914"/>
    <w:rsid w:val="00D8437F"/>
    <w:rsid w:val="00D906B6"/>
    <w:rsid w:val="00D92673"/>
    <w:rsid w:val="00D93798"/>
    <w:rsid w:val="00D948DB"/>
    <w:rsid w:val="00D9568C"/>
    <w:rsid w:val="00D974E8"/>
    <w:rsid w:val="00DA00D5"/>
    <w:rsid w:val="00DA08FA"/>
    <w:rsid w:val="00DA29EF"/>
    <w:rsid w:val="00DA3A78"/>
    <w:rsid w:val="00DA425A"/>
    <w:rsid w:val="00DA42AA"/>
    <w:rsid w:val="00DB008A"/>
    <w:rsid w:val="00DB3ACE"/>
    <w:rsid w:val="00DB50D2"/>
    <w:rsid w:val="00DB67B4"/>
    <w:rsid w:val="00DB67EF"/>
    <w:rsid w:val="00DB6B3F"/>
    <w:rsid w:val="00DC0B4E"/>
    <w:rsid w:val="00DC16DE"/>
    <w:rsid w:val="00DC4C38"/>
    <w:rsid w:val="00DC5D13"/>
    <w:rsid w:val="00DC7786"/>
    <w:rsid w:val="00DD0C23"/>
    <w:rsid w:val="00DD0FC9"/>
    <w:rsid w:val="00DD34D2"/>
    <w:rsid w:val="00DD3907"/>
    <w:rsid w:val="00DE0121"/>
    <w:rsid w:val="00DE195B"/>
    <w:rsid w:val="00DE2FB5"/>
    <w:rsid w:val="00DF1EAD"/>
    <w:rsid w:val="00DF79F7"/>
    <w:rsid w:val="00E01475"/>
    <w:rsid w:val="00E01D09"/>
    <w:rsid w:val="00E02646"/>
    <w:rsid w:val="00E03A09"/>
    <w:rsid w:val="00E11D6B"/>
    <w:rsid w:val="00E13B8A"/>
    <w:rsid w:val="00E14ECE"/>
    <w:rsid w:val="00E15FED"/>
    <w:rsid w:val="00E17F34"/>
    <w:rsid w:val="00E204FC"/>
    <w:rsid w:val="00E26BE9"/>
    <w:rsid w:val="00E3003A"/>
    <w:rsid w:val="00E30193"/>
    <w:rsid w:val="00E32182"/>
    <w:rsid w:val="00E335D9"/>
    <w:rsid w:val="00E33768"/>
    <w:rsid w:val="00E33C4C"/>
    <w:rsid w:val="00E34BEE"/>
    <w:rsid w:val="00E42E3D"/>
    <w:rsid w:val="00E42F19"/>
    <w:rsid w:val="00E4403D"/>
    <w:rsid w:val="00E450BB"/>
    <w:rsid w:val="00E524F6"/>
    <w:rsid w:val="00E52A75"/>
    <w:rsid w:val="00E5566E"/>
    <w:rsid w:val="00E55C75"/>
    <w:rsid w:val="00E61531"/>
    <w:rsid w:val="00E625AB"/>
    <w:rsid w:val="00E67DDD"/>
    <w:rsid w:val="00E73409"/>
    <w:rsid w:val="00E75116"/>
    <w:rsid w:val="00E76240"/>
    <w:rsid w:val="00E768E5"/>
    <w:rsid w:val="00E76A2B"/>
    <w:rsid w:val="00E76C75"/>
    <w:rsid w:val="00E7787D"/>
    <w:rsid w:val="00E811A0"/>
    <w:rsid w:val="00E8654E"/>
    <w:rsid w:val="00E86781"/>
    <w:rsid w:val="00E86E44"/>
    <w:rsid w:val="00E8789A"/>
    <w:rsid w:val="00E908A2"/>
    <w:rsid w:val="00E958CD"/>
    <w:rsid w:val="00E97D6B"/>
    <w:rsid w:val="00EA08D8"/>
    <w:rsid w:val="00EA3EA4"/>
    <w:rsid w:val="00EB1D3F"/>
    <w:rsid w:val="00EB3D07"/>
    <w:rsid w:val="00EB4656"/>
    <w:rsid w:val="00EB55CD"/>
    <w:rsid w:val="00EB5C1E"/>
    <w:rsid w:val="00EB636D"/>
    <w:rsid w:val="00EC1645"/>
    <w:rsid w:val="00EC3186"/>
    <w:rsid w:val="00EC4874"/>
    <w:rsid w:val="00EC739C"/>
    <w:rsid w:val="00ED02C9"/>
    <w:rsid w:val="00ED073A"/>
    <w:rsid w:val="00ED4146"/>
    <w:rsid w:val="00ED586A"/>
    <w:rsid w:val="00ED731D"/>
    <w:rsid w:val="00EE0E14"/>
    <w:rsid w:val="00EE2DED"/>
    <w:rsid w:val="00EE5620"/>
    <w:rsid w:val="00EE625B"/>
    <w:rsid w:val="00EF1021"/>
    <w:rsid w:val="00EF1D6A"/>
    <w:rsid w:val="00EF6AD7"/>
    <w:rsid w:val="00F002EF"/>
    <w:rsid w:val="00F03449"/>
    <w:rsid w:val="00F03B27"/>
    <w:rsid w:val="00F06C0C"/>
    <w:rsid w:val="00F074A3"/>
    <w:rsid w:val="00F10A78"/>
    <w:rsid w:val="00F11D88"/>
    <w:rsid w:val="00F14D2F"/>
    <w:rsid w:val="00F158AD"/>
    <w:rsid w:val="00F16B47"/>
    <w:rsid w:val="00F17384"/>
    <w:rsid w:val="00F17519"/>
    <w:rsid w:val="00F23668"/>
    <w:rsid w:val="00F2487F"/>
    <w:rsid w:val="00F25ACB"/>
    <w:rsid w:val="00F27141"/>
    <w:rsid w:val="00F27BBB"/>
    <w:rsid w:val="00F27CC7"/>
    <w:rsid w:val="00F3008F"/>
    <w:rsid w:val="00F324F9"/>
    <w:rsid w:val="00F326C9"/>
    <w:rsid w:val="00F3445E"/>
    <w:rsid w:val="00F35BD5"/>
    <w:rsid w:val="00F36513"/>
    <w:rsid w:val="00F36739"/>
    <w:rsid w:val="00F40241"/>
    <w:rsid w:val="00F43B69"/>
    <w:rsid w:val="00F44746"/>
    <w:rsid w:val="00F476F8"/>
    <w:rsid w:val="00F47D63"/>
    <w:rsid w:val="00F51991"/>
    <w:rsid w:val="00F51E51"/>
    <w:rsid w:val="00F526F4"/>
    <w:rsid w:val="00F56B54"/>
    <w:rsid w:val="00F56E6C"/>
    <w:rsid w:val="00F57C43"/>
    <w:rsid w:val="00F57F8E"/>
    <w:rsid w:val="00F618C8"/>
    <w:rsid w:val="00F6223B"/>
    <w:rsid w:val="00F62E84"/>
    <w:rsid w:val="00F64909"/>
    <w:rsid w:val="00F64A7E"/>
    <w:rsid w:val="00F66E0B"/>
    <w:rsid w:val="00F75963"/>
    <w:rsid w:val="00F77F86"/>
    <w:rsid w:val="00F82715"/>
    <w:rsid w:val="00F84DB1"/>
    <w:rsid w:val="00F8613C"/>
    <w:rsid w:val="00F86B92"/>
    <w:rsid w:val="00F9000D"/>
    <w:rsid w:val="00F9423A"/>
    <w:rsid w:val="00F96FF2"/>
    <w:rsid w:val="00FA3CD6"/>
    <w:rsid w:val="00FA6835"/>
    <w:rsid w:val="00FB0E4B"/>
    <w:rsid w:val="00FB2427"/>
    <w:rsid w:val="00FB288C"/>
    <w:rsid w:val="00FB46A7"/>
    <w:rsid w:val="00FB577A"/>
    <w:rsid w:val="00FB6DFC"/>
    <w:rsid w:val="00FB7684"/>
    <w:rsid w:val="00FC2216"/>
    <w:rsid w:val="00FC2A7A"/>
    <w:rsid w:val="00FC39F9"/>
    <w:rsid w:val="00FC51BE"/>
    <w:rsid w:val="00FC626D"/>
    <w:rsid w:val="00FD230F"/>
    <w:rsid w:val="00FD30DF"/>
    <w:rsid w:val="00FD3637"/>
    <w:rsid w:val="00FD3E3B"/>
    <w:rsid w:val="00FD7479"/>
    <w:rsid w:val="00FE0098"/>
    <w:rsid w:val="00FE014A"/>
    <w:rsid w:val="00FE0C08"/>
    <w:rsid w:val="00FE2528"/>
    <w:rsid w:val="00FE3019"/>
    <w:rsid w:val="00FE322D"/>
    <w:rsid w:val="00FE33B0"/>
    <w:rsid w:val="00FE4033"/>
    <w:rsid w:val="00FE4D0C"/>
    <w:rsid w:val="00FE7A29"/>
    <w:rsid w:val="00FF30A0"/>
    <w:rsid w:val="00FF3411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0C8EC"/>
  <w15:docId w15:val="{CC02AB33-5E23-4D90-8261-FA89E0C1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3C"/>
  </w:style>
  <w:style w:type="paragraph" w:styleId="Heading1">
    <w:name w:val="heading 1"/>
    <w:basedOn w:val="Normal"/>
    <w:next w:val="Normal"/>
    <w:link w:val="Heading1Char"/>
    <w:uiPriority w:val="9"/>
    <w:qFormat/>
    <w:rsid w:val="00874B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B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1602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2EF"/>
  </w:style>
  <w:style w:type="paragraph" w:styleId="Footer">
    <w:name w:val="footer"/>
    <w:basedOn w:val="Normal"/>
    <w:link w:val="FooterChar"/>
    <w:uiPriority w:val="99"/>
    <w:unhideWhenUsed/>
    <w:rsid w:val="00F0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2EF"/>
  </w:style>
  <w:style w:type="table" w:styleId="TableGrid">
    <w:name w:val="Table Grid"/>
    <w:basedOn w:val="TableNormal"/>
    <w:uiPriority w:val="59"/>
    <w:rsid w:val="0093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DefaultParagraphFont"/>
    <w:rsid w:val="007D1E0F"/>
  </w:style>
  <w:style w:type="character" w:customStyle="1" w:styleId="l6">
    <w:name w:val="l6"/>
    <w:basedOn w:val="DefaultParagraphFont"/>
    <w:rsid w:val="007D1E0F"/>
  </w:style>
  <w:style w:type="character" w:customStyle="1" w:styleId="l7">
    <w:name w:val="l7"/>
    <w:basedOn w:val="DefaultParagraphFont"/>
    <w:rsid w:val="007D1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0367-1E5E-4AD5-9E43-7FC87E41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3459</Words>
  <Characters>1973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Aidas</dc:creator>
  <cp:lastModifiedBy>Aidas Balčiūnas</cp:lastModifiedBy>
  <cp:revision>8</cp:revision>
  <cp:lastPrinted>2017-10-09T13:54:00Z</cp:lastPrinted>
  <dcterms:created xsi:type="dcterms:W3CDTF">2025-09-01T08:39:00Z</dcterms:created>
  <dcterms:modified xsi:type="dcterms:W3CDTF">2025-09-01T11:49:00Z</dcterms:modified>
</cp:coreProperties>
</file>