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E2" w:rsidRDefault="00160217" w:rsidP="006A03D8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 w:rsidR="007A3F9E">
        <w:rPr>
          <w:b/>
          <w:sz w:val="24"/>
          <w:szCs w:val="24"/>
        </w:rPr>
        <w:t>1</w:t>
      </w:r>
      <w:r w:rsidRPr="00F326C9">
        <w:rPr>
          <w:b/>
          <w:sz w:val="24"/>
          <w:szCs w:val="24"/>
        </w:rPr>
        <w:t xml:space="preserve">.  </w:t>
      </w:r>
      <w:r w:rsidR="00127923">
        <w:rPr>
          <w:b/>
          <w:sz w:val="24"/>
          <w:szCs w:val="24"/>
        </w:rPr>
        <w:t>Žied</w:t>
      </w:r>
      <w:r w:rsidR="0095065E">
        <w:rPr>
          <w:b/>
          <w:sz w:val="24"/>
          <w:szCs w:val="24"/>
        </w:rPr>
        <w:t>o</w:t>
      </w:r>
      <w:r w:rsidR="00127923">
        <w:rPr>
          <w:b/>
          <w:sz w:val="24"/>
          <w:szCs w:val="24"/>
        </w:rPr>
        <w:t xml:space="preserve"> </w:t>
      </w:r>
      <w:r w:rsidR="0095065E">
        <w:rPr>
          <w:b/>
          <w:sz w:val="24"/>
          <w:szCs w:val="24"/>
        </w:rPr>
        <w:t>apibrėžimas</w:t>
      </w:r>
    </w:p>
    <w:p w:rsidR="00CF715B" w:rsidRPr="00CF715B" w:rsidRDefault="00CF715B" w:rsidP="007A3F9E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>Apibrėžimas 1.</w:t>
      </w:r>
    </w:p>
    <w:p w:rsidR="00CF715B" w:rsidRDefault="00127923" w:rsidP="007A3F9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Netuščia aibė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>, kurioje apibrėžtos dvi algebrinės operacijos „+“ ir „</w:t>
      </w:r>
      <m:oMath>
        <m:r>
          <w:rPr>
            <w:rFonts w:ascii="Cambria Math" w:eastAsiaTheme="minorEastAsia" w:hAnsi="Cambria Math"/>
            <w:sz w:val="24"/>
            <w:szCs w:val="24"/>
          </w:rPr>
          <m:t>⋅"</m:t>
        </m:r>
      </m:oMath>
      <w:r>
        <w:rPr>
          <w:rFonts w:eastAsiaTheme="minorEastAsia"/>
          <w:sz w:val="24"/>
          <w:szCs w:val="24"/>
        </w:rPr>
        <w:t xml:space="preserve"> vadinama žiedu, jei</w:t>
      </w:r>
    </w:p>
    <w:p w:rsidR="00127923" w:rsidRDefault="00127923" w:rsidP="00127923">
      <w:pPr>
        <w:pStyle w:val="Sraopastraipa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Galioja </w:t>
      </w:r>
      <w:proofErr w:type="spellStart"/>
      <w:r>
        <w:rPr>
          <w:rFonts w:eastAsiaTheme="minorEastAsia"/>
          <w:sz w:val="24"/>
          <w:szCs w:val="24"/>
        </w:rPr>
        <w:t>asociatyvumas</w:t>
      </w:r>
      <w:proofErr w:type="spellEnd"/>
      <w:r>
        <w:rPr>
          <w:rFonts w:eastAsiaTheme="minorEastAsia"/>
          <w:sz w:val="24"/>
          <w:szCs w:val="24"/>
        </w:rPr>
        <w:t xml:space="preserve"> sudėties atžvilgiu, tai yra</w:t>
      </w:r>
    </w:p>
    <w:p w:rsidR="00127923" w:rsidRDefault="00127923" w:rsidP="00127923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Visiems </w:t>
      </w:r>
      <m:oMath>
        <m:r>
          <w:rPr>
            <w:rFonts w:ascii="Cambria Math" w:eastAsiaTheme="minorEastAsia" w:hAnsi="Cambria Math"/>
            <w:sz w:val="24"/>
            <w:szCs w:val="24"/>
          </w:rPr>
          <m:t>x,y,z∈A</m:t>
        </m:r>
      </m:oMath>
      <w:r>
        <w:rPr>
          <w:rFonts w:eastAsiaTheme="minorEastAsia"/>
          <w:sz w:val="24"/>
          <w:szCs w:val="24"/>
        </w:rPr>
        <w:t xml:space="preserve">: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+z=x+(y+z)</m:t>
        </m:r>
      </m:oMath>
    </w:p>
    <w:p w:rsidR="00127923" w:rsidRDefault="00127923" w:rsidP="00127923">
      <w:pPr>
        <w:pStyle w:val="Sraopastraipa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Egzistuoja neutralusis elementas sudėties atžvilgiu vadinamas 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>:</w:t>
      </w:r>
    </w:p>
    <w:p w:rsidR="00127923" w:rsidRPr="00DC09E3" w:rsidRDefault="00127923" w:rsidP="00127923">
      <w:pPr>
        <w:pStyle w:val="Sraopastraip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x+0=0+x=x</m:t>
          </m:r>
        </m:oMath>
      </m:oMathPara>
    </w:p>
    <w:p w:rsidR="00DC09E3" w:rsidRDefault="00FB47A8" w:rsidP="00FB47A8">
      <w:pPr>
        <w:pStyle w:val="Sraopastraipa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Kiekvienam </w:t>
      </w:r>
      <m:oMath>
        <m:r>
          <w:rPr>
            <w:rFonts w:ascii="Cambria Math" w:eastAsiaTheme="minorEastAsia" w:hAnsi="Cambria Math"/>
            <w:sz w:val="24"/>
            <w:szCs w:val="24"/>
          </w:rPr>
          <m:t>x∈a</m:t>
        </m:r>
      </m:oMath>
      <w:r>
        <w:rPr>
          <w:rFonts w:eastAsiaTheme="minorEastAsia"/>
          <w:sz w:val="24"/>
          <w:szCs w:val="24"/>
        </w:rPr>
        <w:t xml:space="preserve">, egzistuoja priešingas elementas </w:t>
      </w:r>
      <m:oMath>
        <m:r>
          <w:rPr>
            <w:rFonts w:ascii="Cambria Math" w:eastAsiaTheme="minorEastAsia" w:hAnsi="Cambria Math"/>
            <w:sz w:val="24"/>
            <w:szCs w:val="24"/>
          </w:rPr>
          <m:t>-x∈a</m:t>
        </m:r>
      </m:oMath>
      <w:r>
        <w:rPr>
          <w:rFonts w:eastAsiaTheme="minorEastAsia"/>
          <w:sz w:val="24"/>
          <w:szCs w:val="24"/>
        </w:rPr>
        <w:t xml:space="preserve">, toks, kad </w:t>
      </w:r>
    </w:p>
    <w:p w:rsidR="00FB47A8" w:rsidRPr="00FB47A8" w:rsidRDefault="00FB47A8" w:rsidP="00FB47A8">
      <w:pPr>
        <w:pStyle w:val="Sraopastraip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x+(-x)=0</m:t>
          </m:r>
        </m:oMath>
      </m:oMathPara>
    </w:p>
    <w:p w:rsidR="00FB47A8" w:rsidRDefault="00FB47A8" w:rsidP="00FB47A8">
      <w:pPr>
        <w:pStyle w:val="Sraopastraipa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Galioja </w:t>
      </w:r>
      <w:proofErr w:type="spellStart"/>
      <w:r>
        <w:rPr>
          <w:rFonts w:eastAsiaTheme="minorEastAsia"/>
          <w:sz w:val="24"/>
          <w:szCs w:val="24"/>
        </w:rPr>
        <w:t>komutatyvumas</w:t>
      </w:r>
      <w:proofErr w:type="spellEnd"/>
      <w:r>
        <w:rPr>
          <w:rFonts w:eastAsiaTheme="minorEastAsia"/>
          <w:sz w:val="24"/>
          <w:szCs w:val="24"/>
        </w:rPr>
        <w:t xml:space="preserve"> sudėties atžvilgiu, tai yra</w:t>
      </w:r>
    </w:p>
    <w:p w:rsidR="00FB47A8" w:rsidRDefault="00FB47A8" w:rsidP="00FB47A8">
      <w:pPr>
        <w:ind w:left="360"/>
        <w:rPr>
          <w:rFonts w:eastAsiaTheme="minorEastAsia"/>
          <w:sz w:val="24"/>
          <w:szCs w:val="24"/>
        </w:rPr>
      </w:pPr>
      <w:r w:rsidRPr="00FB47A8">
        <w:rPr>
          <w:rFonts w:eastAsiaTheme="minorEastAsia"/>
          <w:sz w:val="24"/>
          <w:szCs w:val="24"/>
        </w:rPr>
        <w:t xml:space="preserve">Visiems </w:t>
      </w:r>
      <m:oMath>
        <m:r>
          <w:rPr>
            <w:rFonts w:ascii="Cambria Math" w:eastAsiaTheme="minorEastAsia" w:hAnsi="Cambria Math"/>
            <w:sz w:val="24"/>
            <w:szCs w:val="24"/>
          </w:rPr>
          <m:t>x,y∈A</m:t>
        </m:r>
      </m:oMath>
      <w:r w:rsidRPr="00FB47A8">
        <w:rPr>
          <w:rFonts w:eastAsiaTheme="minorEastAsia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x+y=y+x</m:t>
        </m:r>
      </m:oMath>
    </w:p>
    <w:p w:rsidR="00FB47A8" w:rsidRDefault="00FB47A8" w:rsidP="00FB47A8">
      <w:pPr>
        <w:pStyle w:val="Sraopastraipa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Galioja </w:t>
      </w:r>
      <w:proofErr w:type="spellStart"/>
      <w:r>
        <w:rPr>
          <w:rFonts w:eastAsiaTheme="minorEastAsia"/>
          <w:sz w:val="24"/>
          <w:szCs w:val="24"/>
        </w:rPr>
        <w:t>asociatyvumas</w:t>
      </w:r>
      <w:proofErr w:type="spellEnd"/>
      <w:r>
        <w:rPr>
          <w:rFonts w:eastAsiaTheme="minorEastAsia"/>
          <w:sz w:val="24"/>
          <w:szCs w:val="24"/>
        </w:rPr>
        <w:t xml:space="preserve"> daugybos  atžvilgiu, tai yra</w:t>
      </w:r>
    </w:p>
    <w:p w:rsidR="00FB47A8" w:rsidRDefault="00FB47A8" w:rsidP="00FB47A8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Visiems </w:t>
      </w:r>
      <m:oMath>
        <m:r>
          <w:rPr>
            <w:rFonts w:ascii="Cambria Math" w:eastAsiaTheme="minorEastAsia" w:hAnsi="Cambria Math"/>
            <w:sz w:val="24"/>
            <w:szCs w:val="24"/>
          </w:rPr>
          <m:t>x,y,z∈A</m:t>
        </m:r>
      </m:oMath>
      <w:r>
        <w:rPr>
          <w:rFonts w:eastAsiaTheme="minorEastAsia"/>
          <w:sz w:val="24"/>
          <w:szCs w:val="24"/>
        </w:rPr>
        <w:t xml:space="preserve">: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x⋅y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∙z=x∙(y⋅z)</m:t>
        </m:r>
      </m:oMath>
    </w:p>
    <w:p w:rsidR="00FB47A8" w:rsidRDefault="00A57C7C" w:rsidP="00FB47A8">
      <w:pPr>
        <w:pStyle w:val="Sraopastraipa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Galioja </w:t>
      </w:r>
      <w:proofErr w:type="spellStart"/>
      <w:r>
        <w:rPr>
          <w:rFonts w:eastAsiaTheme="minorEastAsia"/>
          <w:sz w:val="24"/>
          <w:szCs w:val="24"/>
        </w:rPr>
        <w:t>distributyvumo</w:t>
      </w:r>
      <w:proofErr w:type="spellEnd"/>
      <w:r>
        <w:rPr>
          <w:rFonts w:eastAsiaTheme="minorEastAsia"/>
          <w:sz w:val="24"/>
          <w:szCs w:val="24"/>
        </w:rPr>
        <w:t xml:space="preserve"> dėsnis, tai yra </w:t>
      </w:r>
    </w:p>
    <w:p w:rsidR="00A57C7C" w:rsidRPr="00FB47A8" w:rsidRDefault="00A57C7C" w:rsidP="00A57C7C">
      <w:pPr>
        <w:pStyle w:val="Sraopastraipa"/>
        <w:rPr>
          <w:rFonts w:eastAsiaTheme="minorEastAsia"/>
          <w:sz w:val="24"/>
          <w:szCs w:val="24"/>
        </w:rPr>
      </w:pPr>
    </w:p>
    <w:p w:rsidR="00352262" w:rsidRPr="00352262" w:rsidRDefault="00A57C7C" w:rsidP="00A57C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Pr="00A57C7C">
        <w:rPr>
          <w:rFonts w:eastAsiaTheme="minorEastAsia"/>
          <w:sz w:val="24"/>
          <w:szCs w:val="24"/>
        </w:rPr>
        <w:t xml:space="preserve">Visiems </w:t>
      </w:r>
      <m:oMath>
        <m:r>
          <w:rPr>
            <w:rFonts w:ascii="Cambria Math" w:eastAsiaTheme="minorEastAsia" w:hAnsi="Cambria Math"/>
            <w:sz w:val="24"/>
            <w:szCs w:val="24"/>
          </w:rPr>
          <m:t>x,y,z∈A:</m:t>
        </m:r>
      </m:oMath>
    </w:p>
    <w:p w:rsidR="00A57C7C" w:rsidRPr="00352262" w:rsidRDefault="00A502BF" w:rsidP="00A57C7C">
      <w:pPr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x+y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⋅z=x⋅z+y⋅z</m:t>
          </m:r>
        </m:oMath>
      </m:oMathPara>
    </w:p>
    <w:p w:rsidR="00352262" w:rsidRDefault="00352262" w:rsidP="0035226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</w:t>
      </w:r>
      <w:r w:rsidR="00A57C7C">
        <w:rPr>
          <w:rFonts w:eastAsiaTheme="minorEastAsia"/>
          <w:sz w:val="24"/>
          <w:szCs w:val="24"/>
        </w:rPr>
        <w:t xml:space="preserve">ir </w:t>
      </w:r>
      <w:r>
        <w:rPr>
          <w:rFonts w:eastAsiaTheme="minorEastAsia"/>
          <w:sz w:val="24"/>
          <w:szCs w:val="24"/>
        </w:rPr>
        <w:t xml:space="preserve"> </w:t>
      </w:r>
    </w:p>
    <w:p w:rsidR="00352262" w:rsidRPr="00352262" w:rsidRDefault="00352262" w:rsidP="00352262">
      <w:pPr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y+z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=x⋅y+x⋅z</m:t>
          </m:r>
        </m:oMath>
      </m:oMathPara>
    </w:p>
    <w:p w:rsidR="00FB47A8" w:rsidRDefault="002246D3" w:rsidP="002246D3">
      <w:pPr>
        <w:rPr>
          <w:rFonts w:eastAsiaTheme="minorEastAsia"/>
          <w:sz w:val="24"/>
          <w:szCs w:val="24"/>
        </w:rPr>
      </w:pPr>
      <w:r w:rsidRPr="002246D3">
        <w:rPr>
          <w:rFonts w:eastAsiaTheme="minorEastAsia"/>
          <w:sz w:val="24"/>
          <w:szCs w:val="24"/>
        </w:rPr>
        <w:t xml:space="preserve">Apibrėžta algebrinė struktūra žymima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 w:rsidRPr="002246D3">
        <w:rPr>
          <w:rFonts w:eastAsiaTheme="minorEastAsia"/>
          <w:sz w:val="24"/>
          <w:szCs w:val="24"/>
        </w:rPr>
        <w:t xml:space="preserve">. </w:t>
      </w:r>
    </w:p>
    <w:p w:rsidR="002246D3" w:rsidRDefault="002246D3" w:rsidP="002246D3">
      <w:pPr>
        <w:rPr>
          <w:rFonts w:eastAsiaTheme="minorEastAsia"/>
          <w:sz w:val="24"/>
          <w:szCs w:val="24"/>
        </w:rPr>
      </w:pPr>
      <w:r w:rsidRPr="002246D3">
        <w:rPr>
          <w:rFonts w:eastAsiaTheme="minorEastAsia"/>
          <w:b/>
          <w:sz w:val="24"/>
          <w:szCs w:val="24"/>
        </w:rPr>
        <w:t xml:space="preserve">Pastaba: </w:t>
      </w:r>
      <w:r>
        <w:rPr>
          <w:rFonts w:eastAsiaTheme="minorEastAsia"/>
          <w:sz w:val="24"/>
          <w:szCs w:val="24"/>
        </w:rPr>
        <w:t xml:space="preserve">Duotojo apibrėžimo 1-4 sąlygas galime pakeisti sakydami, kad žiedas yra Abelio grupė sudėties atžvilgiu. </w:t>
      </w:r>
    </w:p>
    <w:p w:rsidR="00733491" w:rsidRDefault="00733491" w:rsidP="002246D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Be to, jei žiedas be apibrėžtųjų sąlygų tenkina ir </w:t>
      </w:r>
      <w:proofErr w:type="spellStart"/>
      <w:r>
        <w:rPr>
          <w:rFonts w:eastAsiaTheme="minorEastAsia"/>
          <w:sz w:val="24"/>
          <w:szCs w:val="24"/>
        </w:rPr>
        <w:t>komutatyvumo</w:t>
      </w:r>
      <w:proofErr w:type="spellEnd"/>
      <w:r>
        <w:rPr>
          <w:rFonts w:eastAsiaTheme="minorEastAsia"/>
          <w:sz w:val="24"/>
          <w:szCs w:val="24"/>
        </w:rPr>
        <w:t xml:space="preserve"> dėsnį daugybos atžvilgiu, jis vadinamas </w:t>
      </w:r>
      <w:proofErr w:type="spellStart"/>
      <w:r w:rsidRPr="00A2393B">
        <w:rPr>
          <w:rFonts w:eastAsiaTheme="minorEastAsia"/>
          <w:b/>
          <w:sz w:val="24"/>
          <w:szCs w:val="24"/>
        </w:rPr>
        <w:t>komutatyviuoju</w:t>
      </w:r>
      <w:proofErr w:type="spellEnd"/>
      <w:r w:rsidRPr="00A2393B">
        <w:rPr>
          <w:rFonts w:eastAsiaTheme="minorEastAsia"/>
          <w:b/>
          <w:sz w:val="24"/>
          <w:szCs w:val="24"/>
        </w:rPr>
        <w:t xml:space="preserve"> žiedu</w:t>
      </w:r>
      <w:r>
        <w:rPr>
          <w:rFonts w:eastAsiaTheme="minorEastAsia"/>
          <w:sz w:val="24"/>
          <w:szCs w:val="24"/>
        </w:rPr>
        <w:t xml:space="preserve">. </w:t>
      </w:r>
    </w:p>
    <w:p w:rsidR="00A2393B" w:rsidRDefault="00A2393B" w:rsidP="002246D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Iš pateikto apibrėžimo, aišku, kad žiedas nesudaro grupės daugybos atžvilgiu, nes šioje struktūroje gali neegzistuoti neutralusis elementas daugybos atžvilgiu, kuris vadinamas vienetu (</w:t>
      </w:r>
      <w:proofErr w:type="spellStart"/>
      <w:r>
        <w:rPr>
          <w:rFonts w:eastAsiaTheme="minorEastAsia"/>
          <w:sz w:val="24"/>
          <w:szCs w:val="24"/>
        </w:rPr>
        <w:t>žym</w:t>
      </w:r>
      <w:proofErr w:type="spellEnd"/>
      <w:r>
        <w:rPr>
          <w:rFonts w:eastAsiaTheme="minorEastAsia"/>
          <w:sz w:val="24"/>
          <w:szCs w:val="24"/>
        </w:rPr>
        <w:t xml:space="preserve">.  1).  Be to,  ne kiekvienas žiedo elementas privalo turėti ir atvirkštinį elementą. </w:t>
      </w:r>
    </w:p>
    <w:p w:rsidR="00CF6E31" w:rsidRPr="00CF715B" w:rsidRDefault="00CF6E31" w:rsidP="00CF6E31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2</w:t>
      </w:r>
      <w:r w:rsidRPr="00CF715B">
        <w:rPr>
          <w:rFonts w:eastAsiaTheme="minorEastAsia"/>
          <w:b/>
          <w:sz w:val="24"/>
          <w:szCs w:val="24"/>
        </w:rPr>
        <w:t>.</w:t>
      </w:r>
    </w:p>
    <w:p w:rsidR="00A2393B" w:rsidRPr="002246D3" w:rsidRDefault="00CF6E31" w:rsidP="002246D3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Komutatyvus</w:t>
      </w:r>
      <w:proofErr w:type="spellEnd"/>
      <w:r>
        <w:rPr>
          <w:rFonts w:eastAsiaTheme="minorEastAsia"/>
          <w:sz w:val="24"/>
          <w:szCs w:val="24"/>
        </w:rPr>
        <w:t xml:space="preserve"> žiedas, kuris turi neutralųjį elementą (vienetą) vadinamas žiedu su vienetu. </w:t>
      </w:r>
    </w:p>
    <w:p w:rsidR="00CF6E31" w:rsidRPr="00CF715B" w:rsidRDefault="00CF6E31" w:rsidP="00CF6E31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3</w:t>
      </w:r>
      <w:r w:rsidRPr="00CF715B">
        <w:rPr>
          <w:rFonts w:eastAsiaTheme="minorEastAsia"/>
          <w:b/>
          <w:sz w:val="24"/>
          <w:szCs w:val="24"/>
        </w:rPr>
        <w:t>.</w:t>
      </w:r>
    </w:p>
    <w:p w:rsidR="00CF6E31" w:rsidRPr="002246D3" w:rsidRDefault="00CF6E31" w:rsidP="00CF6E31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Komutatyvus</w:t>
      </w:r>
      <w:proofErr w:type="spellEnd"/>
      <w:r>
        <w:rPr>
          <w:rFonts w:eastAsiaTheme="minorEastAsia"/>
          <w:sz w:val="24"/>
          <w:szCs w:val="24"/>
        </w:rPr>
        <w:t xml:space="preserve"> žiedas su vienetu, kurio kiekvienas elementas</w:t>
      </w:r>
      <w:r w:rsidR="00C42B96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išskyrus 0</w:t>
      </w:r>
      <w:r w:rsidR="00C42B96">
        <w:rPr>
          <w:rFonts w:eastAsiaTheme="minorEastAsia"/>
          <w:sz w:val="24"/>
          <w:szCs w:val="24"/>
        </w:rPr>
        <w:t xml:space="preserve"> turi atvirkštinį elementą vadinamas kūnu. </w:t>
      </w:r>
    </w:p>
    <w:p w:rsidR="005416A7" w:rsidRPr="005416A7" w:rsidRDefault="005416A7" w:rsidP="00A6220D">
      <w:pPr>
        <w:tabs>
          <w:tab w:val="left" w:pos="2248"/>
        </w:tabs>
        <w:rPr>
          <w:rFonts w:eastAsiaTheme="minorEastAsia"/>
          <w:b/>
          <w:sz w:val="24"/>
          <w:szCs w:val="24"/>
        </w:rPr>
      </w:pPr>
      <w:r w:rsidRPr="005416A7">
        <w:rPr>
          <w:rFonts w:eastAsiaTheme="minorEastAsia"/>
          <w:b/>
          <w:sz w:val="24"/>
          <w:szCs w:val="24"/>
        </w:rPr>
        <w:t xml:space="preserve">Pvz.: 1. </w:t>
      </w:r>
    </w:p>
    <w:p w:rsidR="001500F0" w:rsidRDefault="001500F0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Struktūros 1)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Z,+,⋅</m:t>
            </m:r>
          </m:e>
        </m:d>
      </m:oMath>
      <w:r>
        <w:rPr>
          <w:rFonts w:eastAsiaTheme="minorEastAsia"/>
          <w:sz w:val="24"/>
          <w:szCs w:val="24"/>
        </w:rPr>
        <w:t xml:space="preserve">; 2)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Q,+,⋅</m:t>
            </m:r>
          </m:e>
        </m:d>
      </m:oMath>
      <w:r>
        <w:rPr>
          <w:rFonts w:eastAsiaTheme="minorEastAsia"/>
          <w:sz w:val="24"/>
          <w:szCs w:val="24"/>
        </w:rPr>
        <w:t xml:space="preserve">; 3)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R,+,⋅</m:t>
            </m:r>
          </m:e>
        </m:d>
      </m:oMath>
      <w:r>
        <w:rPr>
          <w:rFonts w:eastAsiaTheme="minorEastAsia"/>
          <w:sz w:val="24"/>
          <w:szCs w:val="24"/>
        </w:rPr>
        <w:t xml:space="preserve">; 4)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C,+,⋅</m:t>
            </m:r>
          </m:e>
        </m:d>
      </m:oMath>
      <w:r>
        <w:rPr>
          <w:rFonts w:eastAsiaTheme="minorEastAsia"/>
          <w:sz w:val="24"/>
          <w:szCs w:val="24"/>
        </w:rPr>
        <w:t xml:space="preserve">- yra žiedai. Be to, 2-4 struktūros yra taip pat ir kūnai. Struktūra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Z,+,⋅</m:t>
            </m:r>
          </m:e>
        </m:d>
      </m:oMath>
      <w:r>
        <w:rPr>
          <w:rFonts w:eastAsiaTheme="minorEastAsia"/>
          <w:sz w:val="24"/>
          <w:szCs w:val="24"/>
        </w:rPr>
        <w:t xml:space="preserve"> yra žiedas su vienetu,  tačiau nėra kūnas (jame nė vienas elementas neturi atvirkštinio elemento). </w:t>
      </w:r>
    </w:p>
    <w:p w:rsidR="00F2515D" w:rsidRPr="00F2515D" w:rsidRDefault="00F2515D" w:rsidP="00A6220D">
      <w:pPr>
        <w:tabs>
          <w:tab w:val="left" w:pos="2248"/>
        </w:tabs>
        <w:rPr>
          <w:rFonts w:eastAsiaTheme="minorEastAsia"/>
          <w:b/>
          <w:sz w:val="24"/>
          <w:szCs w:val="24"/>
        </w:rPr>
      </w:pPr>
      <w:r w:rsidRPr="005416A7">
        <w:rPr>
          <w:rFonts w:eastAsiaTheme="minorEastAsia"/>
          <w:b/>
          <w:sz w:val="24"/>
          <w:szCs w:val="24"/>
        </w:rPr>
        <w:t xml:space="preserve">Pvz.: </w:t>
      </w:r>
      <w:r>
        <w:rPr>
          <w:rFonts w:eastAsiaTheme="minorEastAsia"/>
          <w:b/>
          <w:sz w:val="24"/>
          <w:szCs w:val="24"/>
        </w:rPr>
        <w:t>2.</w:t>
      </w:r>
    </w:p>
    <w:p w:rsidR="00F2515D" w:rsidRDefault="00F2515D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Struktūra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2Z,+,⋅</m:t>
            </m:r>
          </m:e>
        </m:d>
      </m:oMath>
      <w:r>
        <w:rPr>
          <w:rFonts w:eastAsiaTheme="minorEastAsia"/>
          <w:sz w:val="24"/>
          <w:szCs w:val="24"/>
        </w:rPr>
        <w:t xml:space="preserve"> yra žiedas, tačiau jame nėra vieneto. </w:t>
      </w:r>
    </w:p>
    <w:p w:rsidR="00F2515D" w:rsidRDefault="00F2515D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w:r w:rsidRPr="00F2515D">
        <w:rPr>
          <w:rFonts w:eastAsiaTheme="minorEastAsia"/>
          <w:b/>
          <w:sz w:val="24"/>
          <w:szCs w:val="24"/>
        </w:rPr>
        <w:t>Teiginys.</w:t>
      </w:r>
      <w:r>
        <w:rPr>
          <w:rFonts w:eastAsiaTheme="minorEastAsia"/>
          <w:sz w:val="24"/>
          <w:szCs w:val="24"/>
        </w:rPr>
        <w:t xml:space="preserve"> Visiems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elementams </w:t>
      </w:r>
      <m:oMath>
        <m:r>
          <w:rPr>
            <w:rFonts w:ascii="Cambria Math" w:eastAsiaTheme="minorEastAsia" w:hAnsi="Cambria Math"/>
            <w:sz w:val="24"/>
            <w:szCs w:val="24"/>
          </w:rPr>
          <m:t>a∈A</m:t>
        </m:r>
      </m:oMath>
      <w:r>
        <w:rPr>
          <w:rFonts w:eastAsiaTheme="minorEastAsia"/>
          <w:sz w:val="24"/>
          <w:szCs w:val="24"/>
        </w:rPr>
        <w:t xml:space="preserve"> teisinga lygybė</w:t>
      </w:r>
    </w:p>
    <w:p w:rsidR="00F2515D" w:rsidRPr="00F2515D" w:rsidRDefault="00F2515D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a⋅0=0⋅a=0</m:t>
          </m:r>
        </m:oMath>
      </m:oMathPara>
    </w:p>
    <w:p w:rsidR="00F2515D" w:rsidRPr="00EB7BEF" w:rsidRDefault="00F2515D" w:rsidP="00F2515D">
      <w:pPr>
        <w:tabs>
          <w:tab w:val="left" w:pos="2248"/>
        </w:tabs>
        <w:jc w:val="center"/>
        <w:rPr>
          <w:rFonts w:eastAsiaTheme="minorEastAsia"/>
          <w:b/>
          <w:sz w:val="24"/>
          <w:szCs w:val="24"/>
        </w:rPr>
      </w:pPr>
      <w:r w:rsidRPr="00EB7BEF">
        <w:rPr>
          <w:rFonts w:eastAsiaTheme="minorEastAsia"/>
          <w:b/>
          <w:sz w:val="24"/>
          <w:szCs w:val="24"/>
        </w:rPr>
        <w:t>Įrodymas</w:t>
      </w:r>
    </w:p>
    <w:p w:rsidR="00F2515D" w:rsidRDefault="00EB7BEF" w:rsidP="00F2515D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Turime, kad </w:t>
      </w:r>
      <m:oMath>
        <m:r>
          <w:rPr>
            <w:rFonts w:ascii="Cambria Math" w:eastAsiaTheme="minorEastAsia" w:hAnsi="Cambria Math"/>
            <w:sz w:val="24"/>
            <w:szCs w:val="24"/>
          </w:rPr>
          <m:t>a⋅0=a⋅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b-b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=a⋅b-a⋅b=0</m:t>
        </m:r>
      </m:oMath>
    </w:p>
    <w:p w:rsidR="00EB7BEF" w:rsidRDefault="00EB7BEF" w:rsidP="00F2515D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čia  </w:t>
      </w:r>
      <m:oMath>
        <m:r>
          <w:rPr>
            <w:rFonts w:ascii="Cambria Math" w:eastAsiaTheme="minorEastAsia" w:hAnsi="Cambria Math"/>
            <w:sz w:val="24"/>
            <w:szCs w:val="24"/>
          </w:rPr>
          <m:t>b-b=b+(-b)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95065E" w:rsidRDefault="0095065E" w:rsidP="00F2515D">
      <w:pPr>
        <w:tabs>
          <w:tab w:val="left" w:pos="2248"/>
        </w:tabs>
        <w:rPr>
          <w:rFonts w:eastAsiaTheme="minorEastAsia"/>
          <w:sz w:val="24"/>
          <w:szCs w:val="24"/>
        </w:rPr>
      </w:pPr>
    </w:p>
    <w:p w:rsidR="0095065E" w:rsidRDefault="0095065E" w:rsidP="00F2515D">
      <w:pPr>
        <w:tabs>
          <w:tab w:val="left" w:pos="2248"/>
        </w:tabs>
        <w:rPr>
          <w:rFonts w:eastAsiaTheme="minorEastAsia"/>
          <w:sz w:val="24"/>
          <w:szCs w:val="24"/>
        </w:rPr>
      </w:pPr>
    </w:p>
    <w:p w:rsidR="0095065E" w:rsidRDefault="0095065E" w:rsidP="0095065E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2</w:t>
      </w:r>
      <w:r w:rsidRPr="00F326C9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Žiedo nulio </w:t>
      </w:r>
      <w:proofErr w:type="spellStart"/>
      <w:r>
        <w:rPr>
          <w:b/>
          <w:sz w:val="24"/>
          <w:szCs w:val="24"/>
        </w:rPr>
        <w:t>dalikiai</w:t>
      </w:r>
      <w:proofErr w:type="spellEnd"/>
    </w:p>
    <w:p w:rsidR="0095065E" w:rsidRDefault="0095065E" w:rsidP="00F2515D">
      <w:pPr>
        <w:tabs>
          <w:tab w:val="left" w:pos="2248"/>
        </w:tabs>
        <w:rPr>
          <w:rFonts w:eastAsiaTheme="minorEastAsia"/>
          <w:sz w:val="24"/>
          <w:szCs w:val="24"/>
        </w:rPr>
      </w:pPr>
    </w:p>
    <w:p w:rsidR="00287D4D" w:rsidRDefault="00287D4D" w:rsidP="00287D4D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4</w:t>
      </w:r>
      <w:r w:rsidRPr="00CF715B">
        <w:rPr>
          <w:rFonts w:eastAsiaTheme="minorEastAsia"/>
          <w:b/>
          <w:sz w:val="24"/>
          <w:szCs w:val="24"/>
        </w:rPr>
        <w:t>.</w:t>
      </w:r>
    </w:p>
    <w:p w:rsidR="004061D4" w:rsidRDefault="004061D4" w:rsidP="00287D4D">
      <w:pPr>
        <w:rPr>
          <w:rFonts w:eastAsiaTheme="minorEastAsia"/>
          <w:sz w:val="24"/>
          <w:szCs w:val="24"/>
        </w:rPr>
      </w:pPr>
      <w:proofErr w:type="spellStart"/>
      <w:r w:rsidRPr="004061D4">
        <w:rPr>
          <w:rFonts w:eastAsiaTheme="minorEastAsia"/>
          <w:sz w:val="24"/>
          <w:szCs w:val="24"/>
        </w:rPr>
        <w:t>Komutatyvaus</w:t>
      </w:r>
      <w:proofErr w:type="spellEnd"/>
      <w:r w:rsidRPr="004061D4">
        <w:rPr>
          <w:rFonts w:eastAsiaTheme="minorEastAsia"/>
          <w:sz w:val="24"/>
          <w:szCs w:val="24"/>
        </w:rPr>
        <w:t xml:space="preserve"> žiedo elementas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a≠0</m:t>
        </m:r>
      </m:oMath>
      <w:r>
        <w:rPr>
          <w:rFonts w:eastAsiaTheme="minorEastAsia"/>
          <w:sz w:val="24"/>
          <w:szCs w:val="24"/>
        </w:rPr>
        <w:t xml:space="preserve"> vadinamas žiedo nulio dalikliu, jei egzistuoja žiedo elementas </w:t>
      </w:r>
      <m:oMath>
        <m:r>
          <w:rPr>
            <w:rFonts w:ascii="Cambria Math" w:eastAsiaTheme="minorEastAsia" w:hAnsi="Cambria Math"/>
            <w:sz w:val="24"/>
            <w:szCs w:val="24"/>
          </w:rPr>
          <m:t>b≠0</m:t>
        </m:r>
      </m:oMath>
      <w:r>
        <w:rPr>
          <w:rFonts w:eastAsiaTheme="minorEastAsia"/>
          <w:sz w:val="24"/>
          <w:szCs w:val="24"/>
        </w:rPr>
        <w:t xml:space="preserve">, kad </w:t>
      </w:r>
      <m:oMath>
        <m:r>
          <w:rPr>
            <w:rFonts w:ascii="Cambria Math" w:eastAsiaTheme="minorEastAsia" w:hAnsi="Cambria Math"/>
            <w:sz w:val="24"/>
            <w:szCs w:val="24"/>
          </w:rPr>
          <m:t>a⋅b=0</m:t>
        </m:r>
      </m:oMath>
      <w:r>
        <w:rPr>
          <w:rFonts w:eastAsiaTheme="minorEastAsia"/>
          <w:sz w:val="24"/>
          <w:szCs w:val="24"/>
        </w:rPr>
        <w:t>.</w:t>
      </w:r>
    </w:p>
    <w:p w:rsidR="004061D4" w:rsidRPr="004061D4" w:rsidRDefault="004061D4" w:rsidP="00287D4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Žiedas, neturintis nulio daliklių vadinamas sveikumo arba integralumo sritimi. </w:t>
      </w:r>
    </w:p>
    <w:p w:rsidR="00287D4D" w:rsidRDefault="004061D4" w:rsidP="00F2515D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Sveikųjų skaičių  žiedas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Z,+,⋅</m:t>
            </m:r>
          </m:e>
        </m:d>
      </m:oMath>
      <w:r>
        <w:rPr>
          <w:rFonts w:eastAsiaTheme="minorEastAsia"/>
          <w:sz w:val="24"/>
          <w:szCs w:val="24"/>
        </w:rPr>
        <w:t xml:space="preserve"> neturi nulio daliklių, tačiau kai kurie žiedai jų gali ir turėti. </w:t>
      </w:r>
    </w:p>
    <w:p w:rsidR="004061D4" w:rsidRDefault="004061D4" w:rsidP="005A1954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Imkime </w:t>
      </w:r>
      <m:oMath>
        <m:r>
          <w:rPr>
            <w:rFonts w:ascii="Cambria Math" w:eastAsiaTheme="minorEastAsia" w:hAnsi="Cambria Math"/>
            <w:sz w:val="24"/>
            <w:szCs w:val="24"/>
          </w:rPr>
          <m:t>n∈N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n&gt;1</m:t>
        </m:r>
      </m:oMath>
      <w:r>
        <w:rPr>
          <w:rFonts w:eastAsiaTheme="minorEastAsia"/>
          <w:sz w:val="24"/>
          <w:szCs w:val="24"/>
        </w:rPr>
        <w:t xml:space="preserve"> apibrėžkime klasę</w:t>
      </w:r>
    </w:p>
    <w:p w:rsidR="004061D4" w:rsidRDefault="00A502BF" w:rsidP="005A1954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k+nt,   t∈Z</m:t>
              </m:r>
            </m:e>
          </m:d>
        </m:oMath>
      </m:oMathPara>
    </w:p>
    <w:p w:rsidR="004061D4" w:rsidRDefault="00A04F9F" w:rsidP="005A1954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Šių </w:t>
      </w:r>
      <w:r w:rsidR="00BD2344">
        <w:rPr>
          <w:rFonts w:eastAsiaTheme="minorEastAsia"/>
          <w:sz w:val="24"/>
          <w:szCs w:val="24"/>
        </w:rPr>
        <w:t xml:space="preserve">klasių aibę pažymėkime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</m:acc>
          </m:e>
        </m:d>
      </m:oMath>
      <w:r w:rsidR="00BD2344">
        <w:rPr>
          <w:rFonts w:eastAsiaTheme="minorEastAsia"/>
          <w:sz w:val="24"/>
          <w:szCs w:val="24"/>
        </w:rPr>
        <w:t xml:space="preserve">. </w:t>
      </w:r>
    </w:p>
    <w:p w:rsidR="00BD2344" w:rsidRDefault="00BD2344" w:rsidP="005A1954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Šioje aibėje tarp klasių apibrėšime sudėties ir daugybos operacijas, tokiu būdu:</w:t>
      </w:r>
    </w:p>
    <w:p w:rsidR="00BD2344" w:rsidRDefault="00A502BF" w:rsidP="00BD2344">
      <w:pPr>
        <w:tabs>
          <w:tab w:val="left" w:pos="2248"/>
        </w:tabs>
        <w:jc w:val="center"/>
        <w:rPr>
          <w:rFonts w:eastAsiaTheme="minorEastAsia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acc>
      </m:oMath>
      <w:r w:rsidR="00BD2344">
        <w:rPr>
          <w:rFonts w:eastAsiaTheme="minorEastAsia"/>
          <w:sz w:val="24"/>
          <w:szCs w:val="24"/>
        </w:rPr>
        <w:t>+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k+l 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(mod n)</m:t>
        </m:r>
      </m:oMath>
    </w:p>
    <w:p w:rsidR="00BD2344" w:rsidRDefault="00A502BF" w:rsidP="00BD2344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k⋅l 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(mod n)</m:t>
          </m:r>
        </m:oMath>
      </m:oMathPara>
    </w:p>
    <w:p w:rsidR="00BD2344" w:rsidRDefault="00E76CA7" w:rsidP="005A1954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Tuomet struktūra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,+,⋅</m:t>
            </m:r>
          </m:e>
        </m:d>
      </m:oMath>
      <w:r w:rsidR="00A60D96">
        <w:rPr>
          <w:rFonts w:eastAsiaTheme="minorEastAsia"/>
          <w:sz w:val="24"/>
          <w:szCs w:val="24"/>
        </w:rPr>
        <w:t xml:space="preserve">- žiedas. </w:t>
      </w:r>
    </w:p>
    <w:p w:rsidR="00A60D96" w:rsidRDefault="00A60D96" w:rsidP="005A1954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Pastebėkime, kad žiedą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,+,⋅</m:t>
            </m:r>
          </m:e>
        </m:d>
      </m:oMath>
      <w:r>
        <w:rPr>
          <w:rFonts w:eastAsiaTheme="minorEastAsia"/>
          <w:sz w:val="24"/>
          <w:szCs w:val="24"/>
        </w:rPr>
        <w:t xml:space="preserve"> sudaro </w:t>
      </w:r>
      <m:oMath>
        <m:r>
          <w:rPr>
            <w:rFonts w:ascii="Cambria Math" w:eastAsiaTheme="minorEastAsia" w:hAnsi="Cambria Math"/>
            <w:sz w:val="24"/>
            <w:szCs w:val="24"/>
          </w:rPr>
          <m:t>n-1</m:t>
        </m:r>
      </m:oMath>
      <w:r>
        <w:rPr>
          <w:rFonts w:eastAsiaTheme="minorEastAsia"/>
          <w:sz w:val="24"/>
          <w:szCs w:val="24"/>
        </w:rPr>
        <w:t xml:space="preserve"> skirtinga klasė </w:t>
      </w:r>
    </w:p>
    <w:p w:rsidR="004061D4" w:rsidRPr="00A60D96" w:rsidRDefault="00A502BF" w:rsidP="005A1954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,…,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e>
              </m:acc>
            </m:e>
          </m:d>
        </m:oMath>
      </m:oMathPara>
    </w:p>
    <w:p w:rsidR="00A60D96" w:rsidRDefault="00A60D96" w:rsidP="005A1954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Klasė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acc>
      </m:oMath>
    </w:p>
    <w:p w:rsidR="00A60D96" w:rsidRPr="00A60D96" w:rsidRDefault="00A60D96" w:rsidP="005A1954">
      <w:pPr>
        <w:tabs>
          <w:tab w:val="left" w:pos="2248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n+1=1+n∙1</m:t>
        </m:r>
      </m:oMath>
      <w:r>
        <w:rPr>
          <w:rFonts w:eastAsiaTheme="minorEastAsia"/>
          <w:sz w:val="24"/>
          <w:szCs w:val="24"/>
        </w:rPr>
        <w:t xml:space="preserve">, todėl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e>
        </m:acc>
      </m:oMath>
      <w:r>
        <w:rPr>
          <w:rFonts w:eastAsiaTheme="minorEastAsia"/>
          <w:sz w:val="24"/>
          <w:szCs w:val="24"/>
        </w:rPr>
        <w:t xml:space="preserve"> ir t.t. šis žiedas turi vienetą. </w:t>
      </w:r>
    </w:p>
    <w:p w:rsidR="003B01DC" w:rsidRDefault="003B01DC" w:rsidP="003B01DC">
      <w:pPr>
        <w:tabs>
          <w:tab w:val="left" w:pos="2248"/>
        </w:tabs>
        <w:rPr>
          <w:rFonts w:eastAsiaTheme="minorEastAsia"/>
          <w:sz w:val="24"/>
          <w:szCs w:val="24"/>
        </w:rPr>
      </w:pPr>
      <w:r w:rsidRPr="005416A7">
        <w:rPr>
          <w:rFonts w:eastAsiaTheme="minorEastAsia"/>
          <w:b/>
          <w:sz w:val="24"/>
          <w:szCs w:val="24"/>
        </w:rPr>
        <w:t xml:space="preserve">Pvz.: </w:t>
      </w:r>
      <w:r>
        <w:rPr>
          <w:rFonts w:eastAsiaTheme="minorEastAsia"/>
          <w:b/>
          <w:sz w:val="24"/>
          <w:szCs w:val="24"/>
        </w:rPr>
        <w:t>3</w:t>
      </w:r>
      <w:r w:rsidRPr="005416A7">
        <w:rPr>
          <w:rFonts w:eastAsiaTheme="minorEastAsia"/>
          <w:b/>
          <w:sz w:val="24"/>
          <w:szCs w:val="24"/>
        </w:rPr>
        <w:t xml:space="preserve">. </w:t>
      </w:r>
      <w:r w:rsidR="00D802D0">
        <w:rPr>
          <w:rFonts w:eastAsiaTheme="minorEastAsia"/>
          <w:b/>
          <w:sz w:val="24"/>
          <w:szCs w:val="24"/>
        </w:rPr>
        <w:t xml:space="preserve"> </w:t>
      </w:r>
      <w:r w:rsidR="00D802D0" w:rsidRPr="00D802D0">
        <w:rPr>
          <w:rFonts w:eastAsiaTheme="minorEastAsia"/>
          <w:sz w:val="24"/>
          <w:szCs w:val="24"/>
        </w:rPr>
        <w:t xml:space="preserve">Panagrinėkime du žiedus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,+,⋅</m:t>
            </m:r>
          </m:e>
        </m:d>
      </m:oMath>
      <w:r w:rsidR="00D802D0">
        <w:rPr>
          <w:rFonts w:eastAsiaTheme="minorEastAsia"/>
          <w:sz w:val="24"/>
          <w:szCs w:val="24"/>
        </w:rPr>
        <w:t xml:space="preserve"> ir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,+,⋅</m:t>
            </m:r>
          </m:e>
        </m:d>
      </m:oMath>
      <w:r w:rsidR="00D802D0">
        <w:rPr>
          <w:rFonts w:eastAsiaTheme="minorEastAsia"/>
          <w:sz w:val="24"/>
          <w:szCs w:val="24"/>
        </w:rPr>
        <w:t xml:space="preserve">. Žiede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,+,⋅</m:t>
            </m:r>
          </m:e>
        </m:d>
      </m:oMath>
      <w:r w:rsidR="00D802D0">
        <w:rPr>
          <w:rFonts w:eastAsiaTheme="minorEastAsia"/>
          <w:sz w:val="24"/>
          <w:szCs w:val="24"/>
        </w:rPr>
        <w:t xml:space="preserve"> nėra nulio daliklių, be to jame kiekvienas elementas turi atvirkštinį</w:t>
      </w:r>
    </w:p>
    <w:p w:rsidR="00D802D0" w:rsidRPr="00D802D0" w:rsidRDefault="00A502BF" w:rsidP="003B01DC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acc>
        </m:oMath>
      </m:oMathPara>
    </w:p>
    <w:p w:rsidR="00D802D0" w:rsidRPr="00D802D0" w:rsidRDefault="00A502BF" w:rsidP="00D802D0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acc>
        </m:oMath>
      </m:oMathPara>
    </w:p>
    <w:p w:rsidR="0061390E" w:rsidRDefault="00D802D0" w:rsidP="003B01DC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Klasė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acc>
      </m:oMath>
      <w:r>
        <w:rPr>
          <w:rFonts w:eastAsiaTheme="minorEastAsia"/>
          <w:sz w:val="24"/>
          <w:szCs w:val="24"/>
        </w:rPr>
        <w:t xml:space="preserve"> atvirkštinė klasei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acc>
      </m:oMath>
      <w:r>
        <w:rPr>
          <w:rFonts w:eastAsiaTheme="minorEastAsia"/>
          <w:sz w:val="24"/>
          <w:szCs w:val="24"/>
        </w:rPr>
        <w:t xml:space="preserve">, o klasė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acc>
      </m:oMath>
      <w:r>
        <w:rPr>
          <w:rFonts w:eastAsiaTheme="minorEastAsia"/>
          <w:sz w:val="24"/>
          <w:szCs w:val="24"/>
        </w:rPr>
        <w:t xml:space="preserve">  atvirkštinė pati sau. Taigi, struktūra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,+,⋅</m:t>
            </m:r>
          </m:e>
        </m:d>
      </m:oMath>
      <w:r>
        <w:rPr>
          <w:rFonts w:eastAsiaTheme="minorEastAsia"/>
          <w:sz w:val="24"/>
          <w:szCs w:val="24"/>
        </w:rPr>
        <w:t xml:space="preserve"> ne tik žiedas, bet ir kūnas. </w:t>
      </w:r>
      <w:r w:rsidR="0061390E">
        <w:rPr>
          <w:rFonts w:eastAsiaTheme="minorEastAsia"/>
          <w:sz w:val="24"/>
          <w:szCs w:val="24"/>
        </w:rPr>
        <w:t xml:space="preserve">Tuo tarpu žiede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,+,⋅</m:t>
            </m:r>
          </m:e>
        </m:d>
      </m:oMath>
      <w:r w:rsidR="0061390E">
        <w:rPr>
          <w:rFonts w:eastAsiaTheme="minorEastAsia"/>
          <w:sz w:val="24"/>
          <w:szCs w:val="24"/>
        </w:rPr>
        <w:t xml:space="preserve"> turime, kad </w:t>
      </w:r>
    </w:p>
    <w:p w:rsidR="0061390E" w:rsidRPr="0061390E" w:rsidRDefault="00A502BF" w:rsidP="0061390E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acc>
        </m:oMath>
      </m:oMathPara>
    </w:p>
    <w:p w:rsidR="0061390E" w:rsidRPr="00D802D0" w:rsidRDefault="00A502BF" w:rsidP="0061390E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acc>
        </m:oMath>
      </m:oMathPara>
    </w:p>
    <w:p w:rsidR="0061390E" w:rsidRPr="00D802D0" w:rsidRDefault="0061390E" w:rsidP="003B01DC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Taigi, klasė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acc>
      </m:oMath>
      <w:r>
        <w:rPr>
          <w:rFonts w:eastAsiaTheme="minorEastAsia"/>
          <w:sz w:val="24"/>
          <w:szCs w:val="24"/>
        </w:rPr>
        <w:t xml:space="preserve"> atvirkštinė pati sau, o klasė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acc>
      </m:oMath>
      <w:r>
        <w:rPr>
          <w:rFonts w:eastAsiaTheme="minorEastAsia"/>
          <w:sz w:val="24"/>
          <w:szCs w:val="24"/>
        </w:rPr>
        <w:t xml:space="preserve"> atvirkštinės neturi. Be to ši klasė yra žiedo nulio daliklis. </w:t>
      </w:r>
    </w:p>
    <w:p w:rsidR="00127461" w:rsidRDefault="00D02481" w:rsidP="00BC35F1">
      <w:pPr>
        <w:tabs>
          <w:tab w:val="left" w:pos="2248"/>
        </w:tabs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 w:rsidR="00BC35F1">
        <w:rPr>
          <w:rFonts w:eastAsiaTheme="minorEastAsia"/>
          <w:b/>
          <w:sz w:val="24"/>
          <w:szCs w:val="24"/>
        </w:rPr>
        <w:t>1</w:t>
      </w:r>
      <w:r w:rsidRPr="00D02481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  <w:r w:rsidR="00BC35F1">
        <w:rPr>
          <w:rFonts w:eastAsiaTheme="minorEastAsia"/>
          <w:sz w:val="24"/>
          <w:szCs w:val="24"/>
        </w:rPr>
        <w:t xml:space="preserve">Žiedas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,+,⋅</m:t>
            </m:r>
          </m:e>
        </m:d>
      </m:oMath>
      <w:r w:rsidR="00BC35F1">
        <w:rPr>
          <w:rFonts w:eastAsiaTheme="minorEastAsia"/>
          <w:sz w:val="24"/>
          <w:szCs w:val="24"/>
        </w:rPr>
        <w:t xml:space="preserve"> yra kūnas tada ir tik tada, kai </w:t>
      </w:r>
      <m:oMath>
        <m:r>
          <w:rPr>
            <w:rFonts w:ascii="Cambria Math" w:eastAsiaTheme="minorEastAsia" w:hAnsi="Cambria Math"/>
            <w:sz w:val="24"/>
            <w:szCs w:val="24"/>
          </w:rPr>
          <m:t>n =p</m:t>
        </m:r>
      </m:oMath>
      <w:r w:rsidR="00BC35F1">
        <w:rPr>
          <w:rFonts w:eastAsiaTheme="minorEastAsia"/>
          <w:sz w:val="24"/>
          <w:szCs w:val="24"/>
        </w:rPr>
        <w:t xml:space="preserve">   yra  pirminis skaičius. </w:t>
      </w:r>
    </w:p>
    <w:p w:rsidR="00127461" w:rsidRDefault="00127461" w:rsidP="00127461">
      <w:pPr>
        <w:pStyle w:val="Sraopastraipa"/>
        <w:tabs>
          <w:tab w:val="left" w:pos="2248"/>
        </w:tabs>
        <w:jc w:val="center"/>
        <w:rPr>
          <w:rFonts w:eastAsiaTheme="minorEastAsia"/>
          <w:b/>
          <w:sz w:val="24"/>
          <w:szCs w:val="24"/>
        </w:rPr>
      </w:pPr>
      <w:r w:rsidRPr="00127461">
        <w:rPr>
          <w:rFonts w:eastAsiaTheme="minorEastAsia"/>
          <w:b/>
          <w:sz w:val="24"/>
          <w:szCs w:val="24"/>
        </w:rPr>
        <w:t>Įrodymas.</w:t>
      </w:r>
    </w:p>
    <w:p w:rsidR="00412C85" w:rsidRPr="00672435" w:rsidRDefault="00672435" w:rsidP="00672435">
      <w:pPr>
        <w:tabs>
          <w:tab w:val="left" w:pos="2248"/>
        </w:tabs>
        <w:jc w:val="center"/>
        <w:rPr>
          <w:rFonts w:eastAsiaTheme="minorEastAsia"/>
          <w:b/>
          <w:sz w:val="24"/>
          <w:szCs w:val="24"/>
        </w:rPr>
      </w:pPr>
      <w:r w:rsidRPr="00672435">
        <w:rPr>
          <w:rFonts w:eastAsiaTheme="minorEastAsia"/>
          <w:b/>
          <w:sz w:val="24"/>
          <w:szCs w:val="24"/>
        </w:rPr>
        <w:t xml:space="preserve">Būtinumas. </w:t>
      </w:r>
    </w:p>
    <w:p w:rsidR="00233475" w:rsidRDefault="00672435" w:rsidP="00233475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,+,⋅</m:t>
            </m:r>
          </m:e>
        </m:d>
      </m:oMath>
      <w:r w:rsidR="00233475">
        <w:rPr>
          <w:rFonts w:eastAsiaTheme="minorEastAsia"/>
          <w:sz w:val="24"/>
          <w:szCs w:val="24"/>
        </w:rPr>
        <w:t xml:space="preserve"> yra kūnas  ir 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33475">
        <w:rPr>
          <w:rFonts w:eastAsiaTheme="minorEastAsia"/>
          <w:sz w:val="24"/>
          <w:szCs w:val="24"/>
        </w:rPr>
        <w:t xml:space="preserve"> nėra pirminis skaičius. Tuomet, </w:t>
      </w:r>
      <m:oMath>
        <m:r>
          <w:rPr>
            <w:rFonts w:ascii="Cambria Math" w:eastAsiaTheme="minorEastAsia" w:hAnsi="Cambria Math"/>
            <w:sz w:val="24"/>
            <w:szCs w:val="24"/>
          </w:rPr>
          <m:t>n=m∙l</m:t>
        </m:r>
      </m:oMath>
      <w:r w:rsidR="00233475">
        <w:rPr>
          <w:rFonts w:eastAsiaTheme="minorEastAsia"/>
          <w:sz w:val="24"/>
          <w:szCs w:val="24"/>
        </w:rPr>
        <w:t xml:space="preserve">. </w:t>
      </w:r>
      <w:r w:rsidR="004353E7">
        <w:rPr>
          <w:rFonts w:eastAsiaTheme="minorEastAsia"/>
          <w:sz w:val="24"/>
          <w:szCs w:val="24"/>
        </w:rPr>
        <w:t xml:space="preserve">Taigi žiede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,+,⋅</m:t>
            </m:r>
          </m:e>
        </m:d>
      </m:oMath>
      <w:r w:rsidR="004353E7">
        <w:rPr>
          <w:rFonts w:eastAsiaTheme="minorEastAsia"/>
          <w:sz w:val="24"/>
          <w:szCs w:val="24"/>
        </w:rPr>
        <w:t xml:space="preserve"> egzistuoja klasės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4353E7"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4353E7">
        <w:rPr>
          <w:rFonts w:eastAsiaTheme="minorEastAsia"/>
          <w:sz w:val="24"/>
          <w:szCs w:val="24"/>
        </w:rPr>
        <w:t xml:space="preserve">, kad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∙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acc>
      </m:oMath>
      <w:r w:rsidR="004353E7">
        <w:rPr>
          <w:rFonts w:eastAsiaTheme="minorEastAsia"/>
          <w:sz w:val="24"/>
          <w:szCs w:val="24"/>
        </w:rPr>
        <w:t xml:space="preserve">. Taigi, elementai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4353E7"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="004353E7">
        <w:rPr>
          <w:rFonts w:eastAsiaTheme="minorEastAsia"/>
          <w:sz w:val="24"/>
          <w:szCs w:val="24"/>
        </w:rPr>
        <w:t xml:space="preserve"> yra žiedo nulio dalikliai.  Tačiau, jei struktūra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,+,⋅</m:t>
            </m:r>
          </m:e>
        </m:d>
      </m:oMath>
      <w:r w:rsidR="004353E7">
        <w:rPr>
          <w:rFonts w:eastAsiaTheme="minorEastAsia"/>
          <w:sz w:val="24"/>
          <w:szCs w:val="24"/>
        </w:rPr>
        <w:t xml:space="preserve"> yra kūnas, kiekvienas jo elementas turi turėti atvirkštinį elementą, todėl egzistuoja klasės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="004353E7">
        <w:rPr>
          <w:rFonts w:eastAsiaTheme="minorEastAsia"/>
          <w:sz w:val="24"/>
          <w:szCs w:val="24"/>
        </w:rPr>
        <w:t xml:space="preserve"> ir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="004353E7">
        <w:rPr>
          <w:rFonts w:eastAsiaTheme="minorEastAsia"/>
          <w:sz w:val="24"/>
          <w:szCs w:val="24"/>
        </w:rPr>
        <w:t xml:space="preserve">, kad </w:t>
      </w:r>
    </w:p>
    <w:p w:rsidR="004353E7" w:rsidRDefault="00A502BF" w:rsidP="00233475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acc>
        </m:oMath>
      </m:oMathPara>
    </w:p>
    <w:p w:rsidR="004353E7" w:rsidRDefault="004353E7" w:rsidP="004353E7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br/>
        </m:r>
      </m:oMath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acc>
        </m:oMath>
      </m:oMathPara>
    </w:p>
    <w:p w:rsidR="004353E7" w:rsidRDefault="004353E7" w:rsidP="00233475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Tuomet,</w:t>
      </w:r>
    </w:p>
    <w:p w:rsidR="004353E7" w:rsidRDefault="00A502BF" w:rsidP="00233475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acc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acc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m∙l</m:t>
                  </m:r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acc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acc>
        </m:oMath>
      </m:oMathPara>
    </w:p>
    <w:p w:rsidR="004353E7" w:rsidRDefault="004353E7" w:rsidP="00233475">
      <w:pPr>
        <w:tabs>
          <w:tab w:val="left" w:pos="2248"/>
        </w:tabs>
        <w:rPr>
          <w:rFonts w:eastAsiaTheme="minorEastAsia"/>
          <w:sz w:val="24"/>
          <w:szCs w:val="24"/>
        </w:rPr>
      </w:pPr>
    </w:p>
    <w:p w:rsidR="00233475" w:rsidRDefault="0068195D" w:rsidP="00233475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Prieštara, nes žiede klasės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acc>
      </m:oMath>
      <w:r>
        <w:rPr>
          <w:rFonts w:eastAsiaTheme="minorEastAsia"/>
          <w:sz w:val="24"/>
          <w:szCs w:val="24"/>
        </w:rPr>
        <w:t xml:space="preserve"> ir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acc>
      </m:oMath>
      <w:r>
        <w:rPr>
          <w:rFonts w:eastAsiaTheme="minorEastAsia"/>
          <w:sz w:val="24"/>
          <w:szCs w:val="24"/>
        </w:rPr>
        <w:t xml:space="preserve"> skirtingos. </w:t>
      </w:r>
    </w:p>
    <w:p w:rsidR="0068195D" w:rsidRDefault="0068195D" w:rsidP="00233475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Būtinumas  įrodytas.</w:t>
      </w:r>
    </w:p>
    <w:p w:rsidR="004A6515" w:rsidRPr="004A6515" w:rsidRDefault="004A6515" w:rsidP="004A6515">
      <w:pPr>
        <w:tabs>
          <w:tab w:val="left" w:pos="2248"/>
          <w:tab w:val="center" w:pos="4513"/>
        </w:tabs>
        <w:jc w:val="center"/>
        <w:rPr>
          <w:rFonts w:eastAsiaTheme="minorEastAsia"/>
          <w:b/>
          <w:sz w:val="24"/>
          <w:szCs w:val="24"/>
        </w:rPr>
      </w:pPr>
      <w:r w:rsidRPr="004A6515">
        <w:rPr>
          <w:rFonts w:eastAsiaTheme="minorEastAsia"/>
          <w:b/>
          <w:sz w:val="24"/>
          <w:szCs w:val="24"/>
        </w:rPr>
        <w:lastRenderedPageBreak/>
        <w:t>Pakankamumas.</w:t>
      </w:r>
    </w:p>
    <w:p w:rsidR="001663AC" w:rsidRDefault="004A6515" w:rsidP="00F961C9">
      <w:pPr>
        <w:tabs>
          <w:tab w:val="left" w:pos="2248"/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</w:t>
      </w:r>
      <m:oMath>
        <m:r>
          <w:rPr>
            <w:rFonts w:ascii="Cambria Math" w:eastAsiaTheme="minorEastAsia" w:hAnsi="Cambria Math"/>
            <w:sz w:val="24"/>
            <w:szCs w:val="24"/>
          </w:rPr>
          <m:t>n =p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  </m:t>
        </m:r>
      </m:oMath>
      <w:r w:rsidR="001663AC">
        <w:rPr>
          <w:rFonts w:eastAsiaTheme="minorEastAsia"/>
          <w:sz w:val="24"/>
          <w:szCs w:val="24"/>
        </w:rPr>
        <w:t xml:space="preserve"> </w:t>
      </w:r>
      <w:r w:rsidR="00F961C9">
        <w:rPr>
          <w:rFonts w:eastAsiaTheme="minorEastAsia"/>
          <w:sz w:val="24"/>
          <w:szCs w:val="24"/>
        </w:rPr>
        <w:t>yra pirminis skaičius. Imkime</w:t>
      </w:r>
      <w:r w:rsidR="002176DC">
        <w:rPr>
          <w:rFonts w:eastAsiaTheme="minorEastAsia"/>
          <w:sz w:val="24"/>
          <w:szCs w:val="24"/>
        </w:rPr>
        <w:t xml:space="preserve"> bet kokią </w:t>
      </w:r>
      <w:r w:rsidR="00F961C9">
        <w:rPr>
          <w:rFonts w:eastAsiaTheme="minorEastAsia"/>
          <w:sz w:val="24"/>
          <w:szCs w:val="24"/>
        </w:rPr>
        <w:t xml:space="preserve"> klasę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F961C9">
        <w:rPr>
          <w:rFonts w:eastAsiaTheme="minorEastAsia"/>
          <w:sz w:val="24"/>
          <w:szCs w:val="24"/>
        </w:rPr>
        <w:t xml:space="preserve">.  Kadangi, 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F961C9">
        <w:rPr>
          <w:rFonts w:eastAsiaTheme="minorEastAsia"/>
          <w:sz w:val="24"/>
          <w:szCs w:val="24"/>
        </w:rPr>
        <w:t xml:space="preserve">  </w:t>
      </w:r>
      <w:r w:rsidR="002176DC">
        <w:rPr>
          <w:rFonts w:eastAsiaTheme="minorEastAsia"/>
          <w:sz w:val="24"/>
          <w:szCs w:val="24"/>
        </w:rPr>
        <w:t xml:space="preserve">nedalija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2176DC">
        <w:rPr>
          <w:rFonts w:eastAsiaTheme="minorEastAsia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a&lt;p</m:t>
        </m:r>
      </m:oMath>
      <w:r w:rsidR="002176DC">
        <w:rPr>
          <w:rFonts w:eastAsiaTheme="minorEastAsia"/>
          <w:sz w:val="24"/>
          <w:szCs w:val="24"/>
        </w:rPr>
        <w:t>)   i</w:t>
      </w:r>
      <w:r w:rsidR="00F961C9">
        <w:rPr>
          <w:rFonts w:eastAsiaTheme="minorEastAsia"/>
          <w:sz w:val="24"/>
          <w:szCs w:val="24"/>
        </w:rPr>
        <w:t xml:space="preserve">š mažosios Ferma teoremos turime, kad </w:t>
      </w:r>
    </w:p>
    <w:p w:rsidR="00F961C9" w:rsidRPr="002176DC" w:rsidRDefault="00A502BF" w:rsidP="00F961C9">
      <w:pPr>
        <w:tabs>
          <w:tab w:val="left" w:pos="2248"/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p-1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p-2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∙a=1 (mod p)</m:t>
          </m:r>
        </m:oMath>
      </m:oMathPara>
    </w:p>
    <w:p w:rsidR="002176DC" w:rsidRDefault="002176DC" w:rsidP="00F961C9">
      <w:pPr>
        <w:tabs>
          <w:tab w:val="left" w:pos="2248"/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čia matome, kad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p-2</m:t>
                </m:r>
              </m:sup>
            </m:sSup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>
        <w:rPr>
          <w:rFonts w:eastAsiaTheme="minorEastAsia"/>
          <w:sz w:val="24"/>
          <w:szCs w:val="24"/>
        </w:rPr>
        <w:t xml:space="preserve">. Taigi kiekviena klasė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turi atvirkštinę klasę.</w:t>
      </w:r>
    </w:p>
    <w:p w:rsidR="002176DC" w:rsidRDefault="002176DC" w:rsidP="00F961C9">
      <w:pPr>
        <w:tabs>
          <w:tab w:val="left" w:pos="2248"/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Teorema įrodyta. </w:t>
      </w:r>
    </w:p>
    <w:p w:rsidR="00783D6B" w:rsidRDefault="00783D6B" w:rsidP="00783D6B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Pr="00F326C9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Žiedo idealai</w:t>
      </w:r>
    </w:p>
    <w:p w:rsidR="009141F1" w:rsidRDefault="009141F1" w:rsidP="00621B7A">
      <w:pPr>
        <w:spacing w:before="240"/>
        <w:rPr>
          <w:sz w:val="24"/>
          <w:szCs w:val="24"/>
        </w:rPr>
      </w:pPr>
    </w:p>
    <w:p w:rsidR="008E2AE4" w:rsidRDefault="008E2AE4" w:rsidP="008E2AE4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5</w:t>
      </w:r>
      <w:r w:rsidRPr="00CF715B">
        <w:rPr>
          <w:rFonts w:eastAsiaTheme="minorEastAsia"/>
          <w:b/>
          <w:sz w:val="24"/>
          <w:szCs w:val="24"/>
        </w:rPr>
        <w:t>.</w:t>
      </w:r>
    </w:p>
    <w:p w:rsidR="008E2AE4" w:rsidRDefault="008E2AE4" w:rsidP="008E2AE4">
      <w:pPr>
        <w:rPr>
          <w:rFonts w:eastAsiaTheme="minorEastAsia"/>
          <w:sz w:val="24"/>
          <w:szCs w:val="24"/>
        </w:rPr>
      </w:pPr>
      <w:r w:rsidRPr="008E2AE4">
        <w:rPr>
          <w:rFonts w:eastAsiaTheme="minorEastAsia"/>
          <w:sz w:val="24"/>
          <w:szCs w:val="24"/>
        </w:rPr>
        <w:t xml:space="preserve">Netuščia aibė </w:t>
      </w:r>
      <m:oMath>
        <m:r>
          <w:rPr>
            <w:rFonts w:ascii="Cambria Math" w:eastAsiaTheme="minorEastAsia" w:hAnsi="Cambria Math"/>
            <w:sz w:val="24"/>
            <w:szCs w:val="24"/>
          </w:rPr>
          <m:t>I⊂A</m:t>
        </m:r>
      </m:oMath>
      <w:r w:rsidRPr="008E2AE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vadinama </w:t>
      </w:r>
      <w:proofErr w:type="spellStart"/>
      <w:r>
        <w:rPr>
          <w:rFonts w:eastAsiaTheme="minorEastAsia"/>
          <w:sz w:val="24"/>
          <w:szCs w:val="24"/>
        </w:rPr>
        <w:t>komutatyvaus</w:t>
      </w:r>
      <w:proofErr w:type="spellEnd"/>
      <w:r>
        <w:rPr>
          <w:rFonts w:eastAsiaTheme="minorEastAsia"/>
          <w:sz w:val="24"/>
          <w:szCs w:val="24"/>
        </w:rPr>
        <w:t xml:space="preserve">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idealu, jei</w:t>
      </w:r>
    </w:p>
    <w:p w:rsidR="008E2AE4" w:rsidRDefault="008E2AE4" w:rsidP="008E2AE4">
      <w:pPr>
        <w:pStyle w:val="Sraopastraip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Visiems </w:t>
      </w:r>
      <m:oMath>
        <m:r>
          <w:rPr>
            <w:rFonts w:ascii="Cambria Math" w:eastAsiaTheme="minorEastAsia" w:hAnsi="Cambria Math"/>
            <w:sz w:val="24"/>
            <w:szCs w:val="24"/>
          </w:rPr>
          <m:t>x,y ∈I⟹x±y∈I</m:t>
        </m:r>
      </m:oMath>
    </w:p>
    <w:p w:rsidR="008E2AE4" w:rsidRPr="008E2AE4" w:rsidRDefault="008E2AE4" w:rsidP="008E2AE4">
      <w:pPr>
        <w:pStyle w:val="Sraopastraip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Kiekvienam </w:t>
      </w:r>
      <m:oMath>
        <m:r>
          <w:rPr>
            <w:rFonts w:ascii="Cambria Math" w:eastAsiaTheme="minorEastAsia" w:hAnsi="Cambria Math"/>
            <w:sz w:val="24"/>
            <w:szCs w:val="24"/>
          </w:rPr>
          <m:t>a ∈A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,x ∈I⟹ax∈I</m:t>
        </m:r>
      </m:oMath>
    </w:p>
    <w:p w:rsidR="008E2AE4" w:rsidRDefault="008E2AE4" w:rsidP="00621B7A">
      <w:pPr>
        <w:spacing w:before="2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Tegul, </w:t>
      </w:r>
      <m:oMath>
        <m:r>
          <w:rPr>
            <w:rFonts w:ascii="Cambria Math" w:eastAsiaTheme="minorEastAsia" w:hAnsi="Cambria Math"/>
            <w:sz w:val="24"/>
            <w:szCs w:val="24"/>
          </w:rPr>
          <m:t>a ∈A</m:t>
        </m:r>
      </m:oMath>
      <w:r>
        <w:rPr>
          <w:rFonts w:eastAsiaTheme="minorEastAsia"/>
          <w:sz w:val="24"/>
          <w:szCs w:val="24"/>
        </w:rPr>
        <w:t xml:space="preserve">, apibrėžkime aibę </w:t>
      </w:r>
    </w:p>
    <w:p w:rsidR="008E2AE4" w:rsidRPr="00B90B91" w:rsidRDefault="008E2AE4" w:rsidP="00621B7A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aA:=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a∙x :x∈A</m:t>
              </m:r>
            </m:e>
          </m:d>
        </m:oMath>
      </m:oMathPara>
    </w:p>
    <w:p w:rsidR="00B90B91" w:rsidRDefault="00B90B91" w:rsidP="00621B7A">
      <w:pPr>
        <w:spacing w:before="240"/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>2</w:t>
      </w:r>
      <w:r w:rsidRPr="00D02481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  <w:r w:rsidRPr="00B90B91">
        <w:rPr>
          <w:rFonts w:eastAsiaTheme="minorEastAsia"/>
          <w:sz w:val="24"/>
          <w:szCs w:val="24"/>
        </w:rPr>
        <w:t xml:space="preserve">Aibė </w:t>
      </w:r>
      <m:oMath>
        <m:r>
          <w:rPr>
            <w:rFonts w:ascii="Cambria Math" w:hAnsi="Cambria Math"/>
            <w:sz w:val="24"/>
            <w:szCs w:val="24"/>
          </w:rPr>
          <m:t>aA</m:t>
        </m:r>
      </m:oMath>
      <w:r>
        <w:rPr>
          <w:rFonts w:eastAsiaTheme="minorEastAsia"/>
          <w:sz w:val="24"/>
          <w:szCs w:val="24"/>
        </w:rPr>
        <w:t xml:space="preserve"> yra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idealas. </w:t>
      </w:r>
    </w:p>
    <w:p w:rsidR="00B90B91" w:rsidRDefault="00B90B91" w:rsidP="00B90B91">
      <w:pPr>
        <w:pStyle w:val="Sraopastraipa"/>
        <w:tabs>
          <w:tab w:val="left" w:pos="2248"/>
        </w:tabs>
        <w:jc w:val="center"/>
        <w:rPr>
          <w:rFonts w:eastAsiaTheme="minorEastAsia"/>
          <w:b/>
          <w:sz w:val="24"/>
          <w:szCs w:val="24"/>
        </w:rPr>
      </w:pPr>
      <w:r w:rsidRPr="00127461">
        <w:rPr>
          <w:rFonts w:eastAsiaTheme="minorEastAsia"/>
          <w:b/>
          <w:sz w:val="24"/>
          <w:szCs w:val="24"/>
        </w:rPr>
        <w:t>Įrodymas.</w:t>
      </w:r>
    </w:p>
    <w:p w:rsidR="00B90B91" w:rsidRDefault="00B90B91" w:rsidP="00621B7A">
      <w:pPr>
        <w:spacing w:before="2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Jei </w:t>
      </w:r>
      <m:oMath>
        <m:r>
          <w:rPr>
            <w:rFonts w:ascii="Cambria Math" w:hAnsi="Cambria Math"/>
            <w:sz w:val="24"/>
            <w:szCs w:val="24"/>
          </w:rPr>
          <m:t>a∙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hAnsi="Cambria Math"/>
            <w:sz w:val="24"/>
            <w:szCs w:val="24"/>
          </w:rPr>
          <m:t>a∙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</w:rPr>
          <m:t>aA</m:t>
        </m:r>
      </m:oMath>
      <w:r>
        <w:rPr>
          <w:rFonts w:eastAsiaTheme="minorEastAsia"/>
          <w:sz w:val="24"/>
          <w:szCs w:val="24"/>
        </w:rPr>
        <w:t xml:space="preserve"> , tai </w:t>
      </w:r>
      <m:oMath>
        <m:r>
          <w:rPr>
            <w:rFonts w:ascii="Cambria Math" w:hAnsi="Cambria Math"/>
            <w:sz w:val="24"/>
            <w:szCs w:val="24"/>
          </w:rPr>
          <m:t>a∙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±</m:t>
        </m:r>
        <m:r>
          <w:rPr>
            <w:rFonts w:ascii="Cambria Math" w:hAnsi="Cambria Math"/>
            <w:sz w:val="24"/>
            <w:szCs w:val="24"/>
          </w:rPr>
          <m:t>a∙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=a∙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groupChr>
                  <m:groupCh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groupCh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±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groupCh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∈A</m:t>
                </m:r>
              </m:lim>
            </m:limLow>
          </m:e>
        </m:d>
        <m:r>
          <w:rPr>
            <w:rFonts w:ascii="Cambria Math" w:hAnsi="Cambria Math"/>
            <w:sz w:val="24"/>
            <w:szCs w:val="24"/>
          </w:rPr>
          <m:t>∈aA</m:t>
        </m:r>
      </m:oMath>
    </w:p>
    <w:p w:rsidR="00A412DA" w:rsidRDefault="00A412DA" w:rsidP="00621B7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Taip pat, jei </w:t>
      </w:r>
      <m:oMath>
        <m:r>
          <w:rPr>
            <w:rFonts w:ascii="Cambria Math" w:eastAsiaTheme="minorEastAsia" w:hAnsi="Cambria Math"/>
            <w:sz w:val="24"/>
            <w:szCs w:val="24"/>
          </w:rPr>
          <m:t>b∈A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hAnsi="Cambria Math"/>
            <w:sz w:val="24"/>
            <w:szCs w:val="24"/>
          </w:rPr>
          <m:t>a∙x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</w:rPr>
          <m:t>aA</m:t>
        </m:r>
      </m:oMath>
      <w:r>
        <w:rPr>
          <w:rFonts w:eastAsiaTheme="minorEastAsia"/>
          <w:sz w:val="24"/>
          <w:szCs w:val="24"/>
        </w:rPr>
        <w:t xml:space="preserve">, tai </w:t>
      </w:r>
      <m:oMath>
        <m:r>
          <w:rPr>
            <w:rFonts w:ascii="Cambria Math" w:eastAsiaTheme="minorEastAsia" w:hAnsi="Cambria Math"/>
            <w:sz w:val="24"/>
            <w:szCs w:val="24"/>
          </w:rPr>
          <m:t>b∙a∙x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</w:rPr>
          <m:t>aA</m:t>
        </m:r>
      </m:oMath>
      <w:r>
        <w:rPr>
          <w:rFonts w:eastAsiaTheme="minorEastAsia"/>
          <w:sz w:val="24"/>
          <w:szCs w:val="24"/>
        </w:rPr>
        <w:t xml:space="preserve">.   Teorema įrodyta. </w:t>
      </w:r>
    </w:p>
    <w:p w:rsidR="00A412DA" w:rsidRDefault="00A412DA" w:rsidP="00621B7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Idealas </w:t>
      </w:r>
      <m:oMath>
        <m:r>
          <w:rPr>
            <w:rFonts w:ascii="Cambria Math" w:hAnsi="Cambria Math"/>
            <w:sz w:val="24"/>
            <w:szCs w:val="24"/>
          </w:rPr>
          <m:t>aA</m:t>
        </m:r>
      </m:oMath>
      <w:r>
        <w:rPr>
          <w:rFonts w:eastAsiaTheme="minorEastAsia"/>
          <w:sz w:val="24"/>
          <w:szCs w:val="24"/>
        </w:rPr>
        <w:t xml:space="preserve"> vadinamas idealu generuotu elemento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A412DA" w:rsidRDefault="00A412DA" w:rsidP="00621B7A">
      <w:pPr>
        <w:spacing w:before="240"/>
        <w:rPr>
          <w:rFonts w:eastAsiaTheme="minorEastAsia"/>
          <w:sz w:val="24"/>
          <w:szCs w:val="24"/>
        </w:rPr>
      </w:pPr>
    </w:p>
    <w:p w:rsidR="00A412DA" w:rsidRDefault="00A412DA" w:rsidP="00A412DA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lastRenderedPageBreak/>
        <w:t xml:space="preserve">Apibrėžimas </w:t>
      </w:r>
      <w:r>
        <w:rPr>
          <w:rFonts w:eastAsiaTheme="minorEastAsia"/>
          <w:b/>
          <w:sz w:val="24"/>
          <w:szCs w:val="24"/>
        </w:rPr>
        <w:t>6</w:t>
      </w:r>
      <w:r w:rsidRPr="00CF715B">
        <w:rPr>
          <w:rFonts w:eastAsiaTheme="minorEastAsia"/>
          <w:b/>
          <w:sz w:val="24"/>
          <w:szCs w:val="24"/>
        </w:rPr>
        <w:t>.</w:t>
      </w:r>
    </w:p>
    <w:p w:rsidR="00A412DA" w:rsidRDefault="00A412DA" w:rsidP="00621B7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Idealas generuotas vieno žiedo elemento vadinamas pagrindiniu  žiedo idealu.</w:t>
      </w:r>
    </w:p>
    <w:p w:rsidR="00A412DA" w:rsidRDefault="00A412DA" w:rsidP="00621B7A">
      <w:pPr>
        <w:spacing w:before="240"/>
        <w:rPr>
          <w:rFonts w:eastAsiaTheme="minorEastAsia"/>
          <w:sz w:val="24"/>
          <w:szCs w:val="24"/>
        </w:rPr>
      </w:pPr>
      <w:r w:rsidRPr="005416A7">
        <w:rPr>
          <w:rFonts w:eastAsiaTheme="minorEastAsia"/>
          <w:b/>
          <w:sz w:val="24"/>
          <w:szCs w:val="24"/>
        </w:rPr>
        <w:t xml:space="preserve">Pvz.: </w:t>
      </w:r>
      <w:r>
        <w:rPr>
          <w:rFonts w:eastAsiaTheme="minorEastAsia"/>
          <w:b/>
          <w:sz w:val="24"/>
          <w:szCs w:val="24"/>
        </w:rPr>
        <w:t>4</w:t>
      </w:r>
      <w:r w:rsidRPr="005416A7">
        <w:rPr>
          <w:rFonts w:eastAsiaTheme="minorEastAsia"/>
          <w:b/>
          <w:sz w:val="24"/>
          <w:szCs w:val="24"/>
        </w:rPr>
        <w:t xml:space="preserve">. </w:t>
      </w:r>
      <w:r>
        <w:rPr>
          <w:rFonts w:eastAsiaTheme="minorEastAsia"/>
          <w:b/>
          <w:sz w:val="24"/>
          <w:szCs w:val="24"/>
        </w:rPr>
        <w:t xml:space="preserve"> </w:t>
      </w:r>
      <w:r w:rsidRPr="00A412DA">
        <w:rPr>
          <w:rFonts w:eastAsiaTheme="minorEastAsia"/>
          <w:sz w:val="24"/>
          <w:szCs w:val="24"/>
        </w:rPr>
        <w:t>Imkime žiedą</w:t>
      </w:r>
      <w:r>
        <w:rPr>
          <w:rFonts w:eastAsiaTheme="minorEastAsia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Z,+,⋅</m:t>
            </m:r>
          </m:e>
        </m:d>
      </m:oMath>
      <w:r w:rsidR="009E0A71">
        <w:rPr>
          <w:rFonts w:eastAsiaTheme="minorEastAsia"/>
          <w:sz w:val="24"/>
          <w:szCs w:val="24"/>
        </w:rPr>
        <w:t xml:space="preserve">.  Jo idealas </w:t>
      </w:r>
      <m:oMath>
        <m:r>
          <w:rPr>
            <w:rFonts w:ascii="Cambria Math" w:eastAsiaTheme="minorEastAsia" w:hAnsi="Cambria Math"/>
            <w:sz w:val="24"/>
            <w:szCs w:val="24"/>
          </w:rPr>
          <m:t>2Z</m:t>
        </m:r>
      </m:oMath>
      <w:r w:rsidR="009E0A71">
        <w:rPr>
          <w:rFonts w:eastAsiaTheme="minorEastAsia"/>
          <w:sz w:val="24"/>
          <w:szCs w:val="24"/>
        </w:rPr>
        <w:t xml:space="preserve"> yra generuotas elemento 2 ir yra pagrindinis. Yra įrodoma, kad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Z,+,⋅</m:t>
            </m:r>
          </m:e>
        </m:d>
      </m:oMath>
      <w:r w:rsidR="009E0A71">
        <w:rPr>
          <w:rFonts w:eastAsiaTheme="minorEastAsia"/>
          <w:sz w:val="24"/>
          <w:szCs w:val="24"/>
        </w:rPr>
        <w:t xml:space="preserve"> visi idealai yra pagrindiniai. </w:t>
      </w:r>
    </w:p>
    <w:p w:rsidR="009E0A71" w:rsidRDefault="009E0A71" w:rsidP="00621B7A">
      <w:pPr>
        <w:spacing w:before="240"/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 xml:space="preserve">3.  </w:t>
      </w:r>
      <w:r w:rsidR="00437C44">
        <w:rPr>
          <w:rFonts w:eastAsiaTheme="minorEastAsia"/>
          <w:sz w:val="24"/>
          <w:szCs w:val="24"/>
        </w:rPr>
        <w:t xml:space="preserve">Jei struktūra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K,+,⋅</m:t>
            </m:r>
          </m:e>
        </m:d>
      </m:oMath>
      <w:r w:rsidR="00437C44">
        <w:rPr>
          <w:rFonts w:eastAsiaTheme="minorEastAsia"/>
          <w:sz w:val="24"/>
          <w:szCs w:val="24"/>
        </w:rPr>
        <w:t xml:space="preserve"> yra kūnas, tai jo idealai yra tik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 w:rsidR="00437C44">
        <w:rPr>
          <w:rFonts w:eastAsiaTheme="minorEastAsia"/>
          <w:sz w:val="24"/>
          <w:szCs w:val="24"/>
        </w:rPr>
        <w:t xml:space="preserve"> ir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d>
      </m:oMath>
      <w:r w:rsidR="00437C44">
        <w:rPr>
          <w:rFonts w:eastAsiaTheme="minorEastAsia"/>
          <w:sz w:val="24"/>
          <w:szCs w:val="24"/>
        </w:rPr>
        <w:t xml:space="preserve">. </w:t>
      </w:r>
    </w:p>
    <w:p w:rsidR="00437C44" w:rsidRDefault="00437C44" w:rsidP="00437C44">
      <w:pPr>
        <w:pStyle w:val="Sraopastraipa"/>
        <w:tabs>
          <w:tab w:val="left" w:pos="2248"/>
        </w:tabs>
        <w:jc w:val="center"/>
        <w:rPr>
          <w:rFonts w:eastAsiaTheme="minorEastAsia"/>
          <w:b/>
          <w:sz w:val="24"/>
          <w:szCs w:val="24"/>
        </w:rPr>
      </w:pPr>
      <w:r w:rsidRPr="00127461">
        <w:rPr>
          <w:rFonts w:eastAsiaTheme="minorEastAsia"/>
          <w:b/>
          <w:sz w:val="24"/>
          <w:szCs w:val="24"/>
        </w:rPr>
        <w:t>Įrodymas.</w:t>
      </w:r>
    </w:p>
    <w:p w:rsidR="00437C44" w:rsidRDefault="00437C44" w:rsidP="00621B7A">
      <w:pPr>
        <w:spacing w:before="2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Kadangi, </w:t>
      </w:r>
      <m:oMath>
        <m:r>
          <w:rPr>
            <w:rFonts w:ascii="Cambria Math" w:hAnsi="Cambria Math"/>
            <w:sz w:val="24"/>
            <w:szCs w:val="24"/>
          </w:rPr>
          <m:t>0∈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0±0∈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</w:p>
    <w:p w:rsidR="00437C44" w:rsidRDefault="00437C44" w:rsidP="00621B7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bei</w:t>
      </w:r>
    </w:p>
    <w:p w:rsidR="00437C44" w:rsidRDefault="00E631F6" w:rsidP="00621B7A">
      <w:pPr>
        <w:spacing w:before="2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kiekvienam </w:t>
      </w:r>
      <m:oMath>
        <m:r>
          <w:rPr>
            <w:rFonts w:ascii="Cambria Math" w:hAnsi="Cambria Math"/>
            <w:sz w:val="24"/>
            <w:szCs w:val="24"/>
          </w:rPr>
          <m:t>k∈K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0∈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>
        <w:rPr>
          <w:rFonts w:eastAsiaTheme="minorEastAsia"/>
          <w:sz w:val="24"/>
          <w:szCs w:val="24"/>
        </w:rPr>
        <w:t xml:space="preserve"> turime, kad </w:t>
      </w:r>
      <m:oMath>
        <m:r>
          <w:rPr>
            <w:rFonts w:ascii="Cambria Math" w:eastAsiaTheme="minorEastAsia" w:hAnsi="Cambria Math"/>
            <w:sz w:val="24"/>
            <w:szCs w:val="24"/>
          </w:rPr>
          <m:t>k∙0∈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</w:p>
    <w:p w:rsidR="00333284" w:rsidRDefault="00E631F6" w:rsidP="00621B7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pagal 5 apibrėžimą gauname, kad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>
        <w:rPr>
          <w:rFonts w:eastAsiaTheme="minorEastAsia"/>
          <w:sz w:val="24"/>
          <w:szCs w:val="24"/>
        </w:rPr>
        <w:t xml:space="preserve"> yra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K,+,⋅</m:t>
            </m:r>
          </m:e>
        </m:d>
      </m:oMath>
      <w:r>
        <w:rPr>
          <w:rFonts w:eastAsiaTheme="minorEastAsia"/>
          <w:sz w:val="24"/>
          <w:szCs w:val="24"/>
        </w:rPr>
        <w:t xml:space="preserve"> idealas. </w:t>
      </w:r>
    </w:p>
    <w:p w:rsidR="00E631F6" w:rsidRDefault="004C6E06" w:rsidP="00621B7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>
        <w:rPr>
          <w:rFonts w:eastAsiaTheme="minorEastAsia"/>
          <w:sz w:val="24"/>
          <w:szCs w:val="24"/>
        </w:rPr>
        <w:t xml:space="preserve"> yra bet koks nenulinis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K,+,⋅</m:t>
            </m:r>
          </m:e>
        </m:d>
      </m:oMath>
      <w:r>
        <w:rPr>
          <w:rFonts w:eastAsiaTheme="minorEastAsia"/>
          <w:sz w:val="24"/>
          <w:szCs w:val="24"/>
        </w:rPr>
        <w:t xml:space="preserve"> idealas.  Tegul,  </w:t>
      </w:r>
      <m:oMath>
        <m:r>
          <w:rPr>
            <w:rFonts w:ascii="Cambria Math" w:eastAsiaTheme="minorEastAsia" w:hAnsi="Cambria Math"/>
            <w:sz w:val="24"/>
            <w:szCs w:val="24"/>
          </w:rPr>
          <m:t>α≠0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α∈I</m:t>
        </m:r>
      </m:oMath>
      <w:r>
        <w:rPr>
          <w:rFonts w:eastAsiaTheme="minorEastAsia"/>
          <w:sz w:val="24"/>
          <w:szCs w:val="24"/>
        </w:rPr>
        <w:t xml:space="preserve">. </w:t>
      </w:r>
      <w:r w:rsidR="00333284">
        <w:rPr>
          <w:rFonts w:eastAsiaTheme="minorEastAsia"/>
          <w:sz w:val="24"/>
          <w:szCs w:val="24"/>
        </w:rPr>
        <w:t xml:space="preserve">Turime, kad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∈K</m:t>
        </m:r>
      </m:oMath>
      <w:r w:rsidR="00333284">
        <w:rPr>
          <w:rFonts w:eastAsiaTheme="minorEastAsia"/>
          <w:sz w:val="24"/>
          <w:szCs w:val="24"/>
        </w:rPr>
        <w:t xml:space="preserve">, todėl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∙α=1∈I</m:t>
        </m:r>
      </m:oMath>
      <w:r w:rsidR="00333284">
        <w:rPr>
          <w:rFonts w:eastAsiaTheme="minorEastAsia"/>
          <w:sz w:val="24"/>
          <w:szCs w:val="24"/>
        </w:rPr>
        <w:t xml:space="preserve">. Imkime bet kokį </w:t>
      </w:r>
      <m:oMath>
        <m:r>
          <w:rPr>
            <w:rFonts w:ascii="Cambria Math" w:eastAsiaTheme="minorEastAsia" w:hAnsi="Cambria Math"/>
            <w:sz w:val="24"/>
            <w:szCs w:val="24"/>
          </w:rPr>
          <m:t>k∈K</m:t>
        </m:r>
      </m:oMath>
      <w:r w:rsidR="00333284">
        <w:rPr>
          <w:rFonts w:eastAsiaTheme="minorEastAsia"/>
          <w:sz w:val="24"/>
          <w:szCs w:val="24"/>
        </w:rPr>
        <w:t xml:space="preserve">, tada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k∙1=k∈I⟹K⊂I </m:t>
        </m:r>
      </m:oMath>
      <w:r w:rsidR="00333284">
        <w:rPr>
          <w:rFonts w:eastAsiaTheme="minorEastAsia"/>
          <w:sz w:val="24"/>
          <w:szCs w:val="24"/>
        </w:rPr>
        <w:t>.</w:t>
      </w:r>
    </w:p>
    <w:p w:rsidR="00333284" w:rsidRDefault="00333284" w:rsidP="00621B7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Tačiau, </w:t>
      </w:r>
      <m:oMath>
        <m:r>
          <w:rPr>
            <w:rFonts w:ascii="Cambria Math" w:eastAsiaTheme="minorEastAsia" w:hAnsi="Cambria Math"/>
            <w:sz w:val="24"/>
            <w:szCs w:val="24"/>
          </w:rPr>
          <m:t>I⊂K</m:t>
        </m:r>
      </m:oMath>
      <w:r>
        <w:rPr>
          <w:rFonts w:eastAsiaTheme="minorEastAsia"/>
          <w:sz w:val="24"/>
          <w:szCs w:val="24"/>
        </w:rPr>
        <w:t xml:space="preserve"> pagal idealo apibrėžimą. Taigi, </w:t>
      </w:r>
      <m:oMath>
        <m:r>
          <w:rPr>
            <w:rFonts w:ascii="Cambria Math" w:eastAsiaTheme="minorEastAsia" w:hAnsi="Cambria Math"/>
            <w:sz w:val="24"/>
            <w:szCs w:val="24"/>
          </w:rPr>
          <m:t>K=I</m:t>
        </m:r>
      </m:oMath>
      <w:r>
        <w:rPr>
          <w:rFonts w:eastAsiaTheme="minorEastAsia"/>
          <w:sz w:val="24"/>
          <w:szCs w:val="24"/>
        </w:rPr>
        <w:t xml:space="preserve">.   Teorema įrodyta. </w:t>
      </w:r>
    </w:p>
    <w:p w:rsidR="000F4037" w:rsidRDefault="000F4037" w:rsidP="00621B7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-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idealai. Apibrėžkime sumą:</w:t>
      </w:r>
    </w:p>
    <w:p w:rsidR="000F4037" w:rsidRPr="00095ECB" w:rsidRDefault="00A502BF" w:rsidP="00621B7A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: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ir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</m:t>
              </m:r>
            </m:e>
          </m:d>
        </m:oMath>
      </m:oMathPara>
    </w:p>
    <w:p w:rsidR="00095ECB" w:rsidRDefault="00772314" w:rsidP="00621B7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Tuomet,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 yra taip pat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idealas. </w:t>
      </w:r>
    </w:p>
    <w:p w:rsidR="00772314" w:rsidRDefault="00772314" w:rsidP="00621B7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Galime apibrėžti idealų sumą ir iš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 xml:space="preserve"> dėmenų</w:t>
      </w:r>
      <w:r w:rsidR="0011447A">
        <w:rPr>
          <w:rFonts w:eastAsiaTheme="minorEastAsia"/>
          <w:sz w:val="24"/>
          <w:szCs w:val="24"/>
        </w:rPr>
        <w:t xml:space="preserve">. Tarkime, kad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11447A">
        <w:rPr>
          <w:rFonts w:eastAsiaTheme="minorEastAsia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11447A">
        <w:rPr>
          <w:rFonts w:eastAsiaTheme="minorEastAsia"/>
          <w:sz w:val="24"/>
          <w:szCs w:val="24"/>
        </w:rPr>
        <w:t>;...;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11447A">
        <w:rPr>
          <w:rFonts w:eastAsiaTheme="minorEastAsia"/>
          <w:sz w:val="24"/>
          <w:szCs w:val="24"/>
        </w:rPr>
        <w:t xml:space="preserve"> yra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 w:rsidR="0011447A">
        <w:rPr>
          <w:rFonts w:eastAsiaTheme="minorEastAsia"/>
          <w:sz w:val="24"/>
          <w:szCs w:val="24"/>
        </w:rPr>
        <w:t xml:space="preserve"> idealai,</w:t>
      </w:r>
      <w:r w:rsidR="0011447A">
        <w:rPr>
          <w:rFonts w:eastAsiaTheme="minorEastAsia"/>
          <w:sz w:val="24"/>
          <w:szCs w:val="24"/>
        </w:rPr>
        <w:t xml:space="preserve"> tuomet suma </w:t>
      </w:r>
    </w:p>
    <w:p w:rsidR="00772314" w:rsidRPr="00095ECB" w:rsidRDefault="00A502BF" w:rsidP="00772314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: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ir   i=1,2,..,n  </m:t>
              </m:r>
            </m:e>
          </m:d>
        </m:oMath>
      </m:oMathPara>
    </w:p>
    <w:p w:rsidR="00772314" w:rsidRDefault="00772314" w:rsidP="00621B7A">
      <w:pPr>
        <w:spacing w:before="240"/>
        <w:rPr>
          <w:rFonts w:eastAsiaTheme="minorEastAsia"/>
          <w:sz w:val="24"/>
          <w:szCs w:val="24"/>
        </w:rPr>
      </w:pPr>
    </w:p>
    <w:p w:rsidR="000F4037" w:rsidRDefault="00772314" w:rsidP="00621B7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yra </w:t>
      </w:r>
      <w:r w:rsidR="0011447A">
        <w:rPr>
          <w:rFonts w:eastAsiaTheme="minorEastAsia"/>
          <w:sz w:val="24"/>
          <w:szCs w:val="24"/>
        </w:rPr>
        <w:t xml:space="preserve">to paties </w:t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idealas. </w:t>
      </w:r>
    </w:p>
    <w:p w:rsidR="00EF1203" w:rsidRDefault="00EF1203" w:rsidP="00621B7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turime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idealus: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>; ...;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generuotus elementų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>;...;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. Tuomet,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A+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A+…+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9C5382">
        <w:rPr>
          <w:rFonts w:eastAsiaTheme="minorEastAsia"/>
          <w:sz w:val="24"/>
          <w:szCs w:val="24"/>
        </w:rPr>
        <w:t xml:space="preserve"> taip pat bus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 w:rsidR="009C5382">
        <w:rPr>
          <w:rFonts w:eastAsiaTheme="minorEastAsia"/>
          <w:sz w:val="24"/>
          <w:szCs w:val="24"/>
        </w:rPr>
        <w:t xml:space="preserve"> idealas. </w:t>
      </w:r>
      <w:r w:rsidR="00FF0B17">
        <w:rPr>
          <w:rFonts w:eastAsiaTheme="minorEastAsia"/>
          <w:sz w:val="24"/>
          <w:szCs w:val="24"/>
        </w:rPr>
        <w:t xml:space="preserve">Elementai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FF0B17">
        <w:rPr>
          <w:rFonts w:eastAsiaTheme="minorEastAsia"/>
          <w:sz w:val="24"/>
          <w:szCs w:val="24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FF0B17">
        <w:rPr>
          <w:rFonts w:eastAsiaTheme="minorEastAsia"/>
          <w:sz w:val="24"/>
          <w:szCs w:val="24"/>
        </w:rPr>
        <w:t>;...;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FF0B17">
        <w:rPr>
          <w:rFonts w:eastAsiaTheme="minorEastAsia"/>
          <w:sz w:val="24"/>
          <w:szCs w:val="24"/>
        </w:rPr>
        <w:t xml:space="preserve"> vadinami šio idealo sudaromosiomis, o pats idealas generuotu elementų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FF0B17">
        <w:rPr>
          <w:rFonts w:eastAsiaTheme="minorEastAsia"/>
          <w:sz w:val="24"/>
          <w:szCs w:val="24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FF0B17">
        <w:rPr>
          <w:rFonts w:eastAsiaTheme="minorEastAsia"/>
          <w:sz w:val="24"/>
          <w:szCs w:val="24"/>
        </w:rPr>
        <w:t>;...;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FF0B17">
        <w:rPr>
          <w:rFonts w:eastAsiaTheme="minorEastAsia"/>
          <w:sz w:val="24"/>
          <w:szCs w:val="24"/>
        </w:rPr>
        <w:t xml:space="preserve">. </w:t>
      </w:r>
    </w:p>
    <w:p w:rsidR="00FF0B17" w:rsidRDefault="00FF0B17" w:rsidP="00621B7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Apibrėšime ekvivalentumo klasę pagal idealą</w:t>
      </w:r>
      <w:r w:rsidR="00D23DAC">
        <w:rPr>
          <w:rFonts w:eastAsiaTheme="minorEastAsia"/>
          <w:sz w:val="24"/>
          <w:szCs w:val="24"/>
        </w:rPr>
        <w:t xml:space="preserve">. Tegul, </w:t>
      </w:r>
      <m:oMath>
        <m:r>
          <w:rPr>
            <w:rFonts w:ascii="Cambria Math" w:eastAsiaTheme="minorEastAsia" w:hAnsi="Cambria Math"/>
            <w:sz w:val="24"/>
            <w:szCs w:val="24"/>
          </w:rPr>
          <m:t>a∈A</m:t>
        </m:r>
      </m:oMath>
      <w:r w:rsidR="00D23DAC"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I </m:t>
        </m:r>
      </m:oMath>
      <w:r w:rsidR="00D23DAC">
        <w:rPr>
          <w:rFonts w:eastAsiaTheme="minorEastAsia"/>
          <w:sz w:val="24"/>
          <w:szCs w:val="24"/>
        </w:rPr>
        <w:t xml:space="preserve"> yra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 w:rsidR="00D23DAC">
        <w:rPr>
          <w:rFonts w:eastAsiaTheme="minorEastAsia"/>
          <w:sz w:val="24"/>
          <w:szCs w:val="24"/>
        </w:rPr>
        <w:t xml:space="preserve"> idealas, tuomet aibė</w:t>
      </w:r>
    </w:p>
    <w:p w:rsidR="00FF0B17" w:rsidRPr="00D23DAC" w:rsidRDefault="00D23DAC" w:rsidP="00621B7A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a+I:=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a+x :x∈I</m:t>
              </m:r>
            </m:e>
          </m:d>
        </m:oMath>
      </m:oMathPara>
    </w:p>
    <w:p w:rsidR="00311BFA" w:rsidRDefault="00D23DAC" w:rsidP="00621B7A">
      <w:pPr>
        <w:spacing w:before="2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vadinama ekvivalentumo klase pagal idealą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D23DAC" w:rsidRDefault="00311BFA" w:rsidP="00621B7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Apibrėžkime sudėties ir daugybos operacijas tarp  šių ekvivalentumo klasių:</w:t>
      </w:r>
    </w:p>
    <w:p w:rsidR="00311BFA" w:rsidRPr="006A18C9" w:rsidRDefault="00A502BF" w:rsidP="00621B7A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+I+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+I≔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+I</m:t>
          </m:r>
        </m:oMath>
      </m:oMathPara>
    </w:p>
    <w:p w:rsidR="006A18C9" w:rsidRDefault="006A18C9" w:rsidP="00621B7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6A18C9" w:rsidRPr="006A18C9" w:rsidRDefault="00A502BF" w:rsidP="006A18C9">
      <w:pPr>
        <w:spacing w:before="240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+I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+I≔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+I</m:t>
          </m:r>
        </m:oMath>
      </m:oMathPara>
    </w:p>
    <w:p w:rsidR="006A18C9" w:rsidRDefault="00BF5DFF" w:rsidP="006A18C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Dabar apibrėšime šių klasių </w:t>
      </w:r>
      <w:proofErr w:type="spellStart"/>
      <w:r>
        <w:rPr>
          <w:rFonts w:eastAsiaTheme="minorEastAsia"/>
          <w:sz w:val="24"/>
          <w:szCs w:val="24"/>
        </w:rPr>
        <w:t>faktoraibę</w:t>
      </w:r>
      <w:proofErr w:type="spellEnd"/>
    </w:p>
    <w:p w:rsidR="00BF5DFF" w:rsidRDefault="00BF5DFF" w:rsidP="006A18C9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A/I:={a+I,   a∈A}</m:t>
          </m:r>
        </m:oMath>
      </m:oMathPara>
    </w:p>
    <w:p w:rsidR="006A18C9" w:rsidRDefault="00BF5DFF" w:rsidP="00621B7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Struktūra </w:t>
      </w:r>
      <m:oMath>
        <m:r>
          <w:rPr>
            <w:rFonts w:ascii="Cambria Math" w:eastAsiaTheme="minorEastAsia" w:hAnsi="Cambria Math"/>
            <w:sz w:val="24"/>
            <w:szCs w:val="24"/>
          </w:rPr>
          <m:t>(A/I, +,  ∙)</m:t>
        </m:r>
      </m:oMath>
      <w:r>
        <w:rPr>
          <w:rFonts w:eastAsiaTheme="minorEastAsia"/>
          <w:sz w:val="24"/>
          <w:szCs w:val="24"/>
        </w:rPr>
        <w:t xml:space="preserve"> yra žiedas.  Šis žiedas vadinamas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faktoržiedu</w:t>
      </w:r>
      <w:proofErr w:type="spellEnd"/>
      <w:r>
        <w:rPr>
          <w:rFonts w:eastAsiaTheme="minorEastAsia"/>
          <w:sz w:val="24"/>
          <w:szCs w:val="24"/>
        </w:rPr>
        <w:t xml:space="preserve"> pagal idealą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FB061B" w:rsidRDefault="00FB061B" w:rsidP="00621B7A">
      <w:pPr>
        <w:spacing w:before="240"/>
        <w:rPr>
          <w:rFonts w:eastAsiaTheme="minorEastAsia"/>
          <w:sz w:val="24"/>
          <w:szCs w:val="24"/>
        </w:rPr>
      </w:pPr>
      <w:r w:rsidRPr="005416A7">
        <w:rPr>
          <w:rFonts w:eastAsiaTheme="minorEastAsia"/>
          <w:b/>
          <w:sz w:val="24"/>
          <w:szCs w:val="24"/>
        </w:rPr>
        <w:t xml:space="preserve">Pvz.: </w:t>
      </w:r>
      <w:r>
        <w:rPr>
          <w:rFonts w:eastAsiaTheme="minorEastAsia"/>
          <w:b/>
          <w:sz w:val="24"/>
          <w:szCs w:val="24"/>
        </w:rPr>
        <w:t>5</w:t>
      </w:r>
      <w:r w:rsidRPr="005416A7">
        <w:rPr>
          <w:rFonts w:eastAsiaTheme="minorEastAsia"/>
          <w:b/>
          <w:sz w:val="24"/>
          <w:szCs w:val="24"/>
        </w:rPr>
        <w:t xml:space="preserve">. </w:t>
      </w:r>
      <w:r>
        <w:rPr>
          <w:rFonts w:eastAsiaTheme="minorEastAsia"/>
          <w:b/>
          <w:sz w:val="24"/>
          <w:szCs w:val="24"/>
        </w:rPr>
        <w:t xml:space="preserve"> </w:t>
      </w:r>
      <w:r w:rsidRPr="00FB061B">
        <w:rPr>
          <w:rFonts w:eastAsiaTheme="minorEastAsia"/>
          <w:sz w:val="24"/>
          <w:szCs w:val="24"/>
        </w:rPr>
        <w:t>Imkime žiedą</w:t>
      </w:r>
      <w:r>
        <w:rPr>
          <w:rFonts w:eastAsiaTheme="minorEastAsia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Z,+,⋅</m:t>
            </m:r>
          </m:e>
        </m:d>
      </m:oMath>
      <w:r>
        <w:rPr>
          <w:rFonts w:eastAsiaTheme="minorEastAsia"/>
          <w:sz w:val="24"/>
          <w:szCs w:val="24"/>
        </w:rPr>
        <w:t xml:space="preserve"> ir jo pagrindinį idealą </w:t>
      </w:r>
      <m:oMath>
        <m:r>
          <w:rPr>
            <w:rFonts w:ascii="Cambria Math" w:eastAsiaTheme="minorEastAsia" w:hAnsi="Cambria Math"/>
            <w:sz w:val="24"/>
            <w:szCs w:val="24"/>
          </w:rPr>
          <m:t>nZ</m:t>
        </m:r>
      </m:oMath>
      <w:r>
        <w:rPr>
          <w:rFonts w:eastAsiaTheme="minorEastAsia"/>
          <w:sz w:val="24"/>
          <w:szCs w:val="24"/>
        </w:rPr>
        <w:t>, tuomet</w:t>
      </w:r>
    </w:p>
    <w:p w:rsidR="00FB061B" w:rsidRPr="00FB061B" w:rsidRDefault="00FB061B" w:rsidP="00621B7A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Z/nZ=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</m:oMath>
      </m:oMathPara>
    </w:p>
    <w:p w:rsidR="006D6C3E" w:rsidRDefault="00FB061B" w:rsidP="00621B7A">
      <w:pPr>
        <w:spacing w:before="240"/>
        <w:rPr>
          <w:rFonts w:eastAsiaTheme="minorEastAsia"/>
          <w:sz w:val="24"/>
          <w:szCs w:val="24"/>
        </w:rPr>
      </w:pPr>
      <w:r w:rsidRPr="005416A7">
        <w:rPr>
          <w:rFonts w:eastAsiaTheme="minorEastAsia"/>
          <w:b/>
          <w:sz w:val="24"/>
          <w:szCs w:val="24"/>
        </w:rPr>
        <w:t xml:space="preserve">Pvz.: </w:t>
      </w:r>
      <w:r>
        <w:rPr>
          <w:rFonts w:eastAsiaTheme="minorEastAsia"/>
          <w:b/>
          <w:sz w:val="24"/>
          <w:szCs w:val="24"/>
        </w:rPr>
        <w:t>6</w:t>
      </w:r>
      <w:r w:rsidRPr="005416A7">
        <w:rPr>
          <w:rFonts w:eastAsiaTheme="minorEastAsia"/>
          <w:b/>
          <w:sz w:val="24"/>
          <w:szCs w:val="24"/>
        </w:rPr>
        <w:t xml:space="preserve">. </w:t>
      </w:r>
      <w:r>
        <w:rPr>
          <w:rFonts w:eastAsiaTheme="minorEastAsia"/>
          <w:b/>
          <w:sz w:val="24"/>
          <w:szCs w:val="24"/>
        </w:rPr>
        <w:t xml:space="preserve"> </w:t>
      </w:r>
      <w:r w:rsidR="006D6C3E">
        <w:rPr>
          <w:rFonts w:eastAsiaTheme="minorEastAsia"/>
          <w:sz w:val="24"/>
          <w:szCs w:val="24"/>
        </w:rPr>
        <w:t xml:space="preserve">Apibrėžkime aibę </w:t>
      </w:r>
    </w:p>
    <w:p w:rsidR="00FB061B" w:rsidRPr="006D6C3E" w:rsidRDefault="006D6C3E" w:rsidP="006D6C3E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Z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a+bi ,   a, b∈Z</m:t>
              </m:r>
            </m:e>
          </m:d>
        </m:oMath>
      </m:oMathPara>
    </w:p>
    <w:p w:rsidR="006D6C3E" w:rsidRDefault="006D6C3E" w:rsidP="006D6C3E">
      <w:pPr>
        <w:spacing w:before="240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Ši aibė bus žiedas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, +,  ∙</m:t>
            </m:r>
          </m:e>
        </m:d>
      </m:oMath>
      <w:r>
        <w:rPr>
          <w:rFonts w:eastAsiaTheme="minorEastAsia"/>
          <w:sz w:val="24"/>
          <w:szCs w:val="24"/>
        </w:rPr>
        <w:t xml:space="preserve">. </w:t>
      </w:r>
      <w:r w:rsidR="00936EE0">
        <w:rPr>
          <w:rFonts w:eastAsiaTheme="minorEastAsia"/>
          <w:sz w:val="24"/>
          <w:szCs w:val="24"/>
        </w:rPr>
        <w:t xml:space="preserve">Šis žiedas vadinamas </w:t>
      </w:r>
      <w:proofErr w:type="spellStart"/>
      <w:r w:rsidR="00936EE0" w:rsidRPr="00936EE0">
        <w:rPr>
          <w:rFonts w:eastAsiaTheme="minorEastAsia"/>
          <w:b/>
          <w:sz w:val="24"/>
          <w:szCs w:val="24"/>
        </w:rPr>
        <w:t>Gauso</w:t>
      </w:r>
      <w:proofErr w:type="spellEnd"/>
      <w:r w:rsidR="00936EE0" w:rsidRPr="00936EE0">
        <w:rPr>
          <w:rFonts w:eastAsiaTheme="minorEastAsia"/>
          <w:b/>
          <w:sz w:val="24"/>
          <w:szCs w:val="24"/>
        </w:rPr>
        <w:t xml:space="preserve"> sveikųjų skaičių žiedu. </w:t>
      </w:r>
    </w:p>
    <w:p w:rsidR="00936EE0" w:rsidRDefault="00126698" w:rsidP="006D6C3E">
      <w:pPr>
        <w:spacing w:before="240"/>
        <w:rPr>
          <w:rFonts w:eastAsiaTheme="minorEastAsia"/>
          <w:sz w:val="24"/>
          <w:szCs w:val="24"/>
        </w:rPr>
      </w:pPr>
      <w:r w:rsidRPr="00126698">
        <w:rPr>
          <w:rFonts w:eastAsiaTheme="minorEastAsia"/>
          <w:sz w:val="24"/>
          <w:szCs w:val="24"/>
        </w:rPr>
        <w:t xml:space="preserve">Nagrinėkime šio žiedo pagrindinį idealą </w:t>
      </w:r>
    </w:p>
    <w:p w:rsidR="00126698" w:rsidRPr="00126698" w:rsidRDefault="00A502BF" w:rsidP="006D6C3E">
      <w:pPr>
        <w:spacing w:before="240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1+i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Z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1+i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:  z∈Z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</m:d>
            </m:e>
          </m:d>
        </m:oMath>
      </m:oMathPara>
    </w:p>
    <w:p w:rsidR="00126698" w:rsidRDefault="00126698" w:rsidP="006D6C3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Rasime </w:t>
      </w:r>
      <w:proofErr w:type="spellStart"/>
      <w:r>
        <w:rPr>
          <w:rFonts w:eastAsiaTheme="minorEastAsia"/>
          <w:sz w:val="24"/>
          <w:szCs w:val="24"/>
        </w:rPr>
        <w:t>Gauso</w:t>
      </w:r>
      <w:proofErr w:type="spellEnd"/>
      <w:r>
        <w:rPr>
          <w:rFonts w:eastAsiaTheme="minorEastAsia"/>
          <w:sz w:val="24"/>
          <w:szCs w:val="24"/>
        </w:rPr>
        <w:t xml:space="preserve">  sveikųjų skaičių žiedo </w:t>
      </w:r>
      <w:proofErr w:type="spellStart"/>
      <w:r>
        <w:rPr>
          <w:rFonts w:eastAsiaTheme="minorEastAsia"/>
          <w:sz w:val="24"/>
          <w:szCs w:val="24"/>
        </w:rPr>
        <w:t>faktoržiedą</w:t>
      </w:r>
      <w:proofErr w:type="spellEnd"/>
      <w:r>
        <w:rPr>
          <w:rFonts w:eastAsiaTheme="minorEastAsia"/>
          <w:sz w:val="24"/>
          <w:szCs w:val="24"/>
        </w:rPr>
        <w:t xml:space="preserve"> pagal šį idealą. </w:t>
      </w:r>
    </w:p>
    <w:p w:rsidR="00126698" w:rsidRDefault="00126698" w:rsidP="006D6C3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Imkime skaičių </w:t>
      </w:r>
      <m:oMath>
        <m:r>
          <w:rPr>
            <w:rFonts w:ascii="Cambria Math" w:eastAsiaTheme="minorEastAsia" w:hAnsi="Cambria Math"/>
            <w:sz w:val="24"/>
            <w:szCs w:val="24"/>
          </w:rPr>
          <m:t>a+bi ∈Z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d>
      </m:oMath>
      <w:r>
        <w:rPr>
          <w:rFonts w:eastAsiaTheme="minorEastAsia"/>
          <w:sz w:val="24"/>
          <w:szCs w:val="24"/>
        </w:rPr>
        <w:t>. Kadangi,</w:t>
      </w:r>
    </w:p>
    <w:p w:rsidR="00126698" w:rsidRPr="002A3214" w:rsidRDefault="00F656E3" w:rsidP="006D6C3E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a+bi=a-b+b(1+i)</m:t>
          </m:r>
        </m:oMath>
      </m:oMathPara>
    </w:p>
    <w:p w:rsidR="002A3214" w:rsidRDefault="002A3214" w:rsidP="006D6C3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2A3214" w:rsidRPr="002A3214" w:rsidRDefault="002A3214" w:rsidP="002A3214">
      <w:pPr>
        <w:spacing w:before="240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2=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1-i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1+i</m:t>
              </m:r>
            </m:e>
          </m:d>
        </m:oMath>
      </m:oMathPara>
    </w:p>
    <w:p w:rsidR="002A3214" w:rsidRDefault="002A3214" w:rsidP="002A321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reiškia, kad </w:t>
      </w:r>
    </w:p>
    <w:p w:rsidR="002A3214" w:rsidRDefault="002A3214" w:rsidP="002A3214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a-b=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1-i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1+i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k, kai k∈Z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1-i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1+i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k+1, kai k∈Z</m:t>
                  </m:r>
                </m:e>
              </m:eqArr>
            </m:e>
          </m:d>
        </m:oMath>
      </m:oMathPara>
    </w:p>
    <w:p w:rsidR="00126698" w:rsidRDefault="00D776FC" w:rsidP="006D6C3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gauname, kad </w:t>
      </w:r>
    </w:p>
    <w:p w:rsidR="00D776FC" w:rsidRPr="002A3214" w:rsidRDefault="00D776FC" w:rsidP="00D776FC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a+bi=a-b+b(1+i)∈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1+i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1+i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e>
                  </m:d>
                </m:e>
              </m:eqArr>
            </m:e>
          </m:d>
        </m:oMath>
      </m:oMathPara>
    </w:p>
    <w:p w:rsidR="00D776FC" w:rsidRDefault="00D776FC" w:rsidP="006D6C3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Tokiu būdu, bet koks elementas </w:t>
      </w:r>
      <m:oMath>
        <m:r>
          <w:rPr>
            <w:rFonts w:ascii="Cambria Math" w:eastAsiaTheme="minorEastAsia" w:hAnsi="Cambria Math"/>
            <w:sz w:val="24"/>
            <w:szCs w:val="24"/>
          </w:rPr>
          <m:t>a+bi∈Z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d>
      </m:oMath>
      <w:r>
        <w:rPr>
          <w:rFonts w:eastAsiaTheme="minorEastAsia"/>
          <w:sz w:val="24"/>
          <w:szCs w:val="24"/>
        </w:rPr>
        <w:t xml:space="preserve"> priklauso vienai iš dviejų klasių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Z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d>
      </m:oMath>
      <w:r>
        <w:rPr>
          <w:rFonts w:eastAsiaTheme="minorEastAsia"/>
          <w:sz w:val="24"/>
          <w:szCs w:val="24"/>
        </w:rPr>
        <w:t xml:space="preserve"> arba </w:t>
      </w:r>
      <m:oMath>
        <m:r>
          <w:rPr>
            <w:rFonts w:ascii="Cambria Math" w:eastAsiaTheme="minorEastAsia" w:hAnsi="Cambria Math"/>
            <w:sz w:val="24"/>
            <w:szCs w:val="24"/>
          </w:rPr>
          <m:t>1+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Z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d>
      </m:oMath>
      <w:r>
        <w:rPr>
          <w:rFonts w:eastAsiaTheme="minorEastAsia"/>
          <w:sz w:val="24"/>
          <w:szCs w:val="24"/>
        </w:rPr>
        <w:t>.</w:t>
      </w:r>
    </w:p>
    <w:p w:rsidR="00D776FC" w:rsidRDefault="00D776FC" w:rsidP="006D6C3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Klasės  nesikerta ir neturi bendrų elementų, todėl</w:t>
      </w:r>
    </w:p>
    <w:p w:rsidR="00D776FC" w:rsidRPr="00FB061B" w:rsidRDefault="00D776FC" w:rsidP="00D776FC">
      <w:pPr>
        <w:spacing w:before="240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/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Z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1+i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; 1+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1+i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</m:d>
          </m:e>
        </m:d>
      </m:oMath>
      <w:r>
        <w:rPr>
          <w:rFonts w:eastAsiaTheme="minorEastAsia"/>
          <w:sz w:val="24"/>
          <w:szCs w:val="24"/>
        </w:rPr>
        <w:t>.</w:t>
      </w:r>
    </w:p>
    <w:p w:rsidR="00D776FC" w:rsidRPr="00126698" w:rsidRDefault="00D776FC" w:rsidP="006D6C3E">
      <w:pPr>
        <w:spacing w:before="240"/>
        <w:rPr>
          <w:rFonts w:eastAsiaTheme="minorEastAsia"/>
          <w:sz w:val="24"/>
          <w:szCs w:val="24"/>
        </w:rPr>
      </w:pPr>
    </w:p>
    <w:sectPr w:rsidR="00D776FC" w:rsidRPr="00126698" w:rsidSect="0016450B">
      <w:headerReference w:type="default" r:id="rId8"/>
      <w:footerReference w:type="default" r:id="rId9"/>
      <w:pgSz w:w="11906" w:h="16838"/>
      <w:pgMar w:top="1440" w:right="1440" w:bottom="1440" w:left="1440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BF" w:rsidRDefault="00A502BF" w:rsidP="00F002EF">
      <w:pPr>
        <w:spacing w:after="0" w:line="240" w:lineRule="auto"/>
      </w:pPr>
      <w:r>
        <w:separator/>
      </w:r>
    </w:p>
  </w:endnote>
  <w:endnote w:type="continuationSeparator" w:id="0">
    <w:p w:rsidR="00A502BF" w:rsidRDefault="00A502BF" w:rsidP="00F0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03" w:rsidRDefault="00EF1203" w:rsidP="00BF7319">
    <w:pPr>
      <w:pStyle w:val="Porat"/>
      <w:tabs>
        <w:tab w:val="clear" w:pos="4513"/>
        <w:tab w:val="clear" w:pos="9026"/>
        <w:tab w:val="left" w:pos="21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BF" w:rsidRDefault="00A502BF" w:rsidP="00F002EF">
      <w:pPr>
        <w:spacing w:after="0" w:line="240" w:lineRule="auto"/>
      </w:pPr>
      <w:r>
        <w:separator/>
      </w:r>
    </w:p>
  </w:footnote>
  <w:footnote w:type="continuationSeparator" w:id="0">
    <w:p w:rsidR="00A502BF" w:rsidRDefault="00A502BF" w:rsidP="00F0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290166307"/>
      <w:docPartObj>
        <w:docPartGallery w:val="Page Numbers (Top of Page)"/>
        <w:docPartUnique/>
      </w:docPartObj>
    </w:sdtPr>
    <w:sdtEndPr/>
    <w:sdtContent>
      <w:p w:rsidR="00EF1203" w:rsidRDefault="00EF1203" w:rsidP="00C7442F">
        <w:pPr>
          <w:pStyle w:val="Antrats"/>
          <w:tabs>
            <w:tab w:val="clear" w:pos="4513"/>
            <w:tab w:val="clear" w:pos="9026"/>
            <w:tab w:val="left" w:pos="2638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</w:p>
      <w:p w:rsidR="00EF1203" w:rsidRDefault="00EF1203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EF1203" w:rsidRDefault="00EF1203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EF1203" w:rsidRDefault="00EF1203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EF1203" w:rsidRDefault="00EF1203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EF1203" w:rsidRDefault="00EF1203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EF1203" w:rsidRDefault="00EF1203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</w:rPr>
          <w:fldChar w:fldCharType="separate"/>
        </w:r>
        <w:r w:rsidR="0011447A" w:rsidRPr="0011447A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EF1203" w:rsidRDefault="00EF1203" w:rsidP="00B069DB">
    <w:pPr>
      <w:pStyle w:val="Antrats"/>
      <w:tabs>
        <w:tab w:val="clear" w:pos="4513"/>
        <w:tab w:val="clear" w:pos="9026"/>
        <w:tab w:val="left" w:pos="6643"/>
      </w:tabs>
    </w:pPr>
    <w:r>
      <w:tab/>
    </w:r>
  </w:p>
  <w:p w:rsidR="00EF1203" w:rsidRPr="00BF7319" w:rsidRDefault="00EF1203" w:rsidP="00BF7319">
    <w:pPr>
      <w:pStyle w:val="Antrats"/>
      <w:tabs>
        <w:tab w:val="left" w:pos="6643"/>
      </w:tabs>
      <w:rPr>
        <w:rFonts w:asciiTheme="majorHAnsi" w:hAnsiTheme="majorHAnsi"/>
        <w:b/>
        <w:bCs/>
        <w:sz w:val="28"/>
        <w:szCs w:val="28"/>
      </w:rPr>
    </w:pPr>
    <w:r w:rsidRPr="0033419C">
      <w:rPr>
        <w:b/>
        <w:bCs/>
      </w:rPr>
      <w:tab/>
    </w:r>
    <w:r>
      <w:rPr>
        <w:rFonts w:asciiTheme="majorHAnsi" w:hAnsiTheme="majorHAnsi"/>
        <w:b/>
        <w:bCs/>
        <w:sz w:val="28"/>
        <w:szCs w:val="28"/>
      </w:rPr>
      <w:t>8 paskaita</w:t>
    </w:r>
    <w:r w:rsidRPr="0033419C">
      <w:rPr>
        <w:rFonts w:asciiTheme="majorHAnsi" w:hAnsiTheme="majorHAnsi"/>
        <w:b/>
        <w:bCs/>
        <w:sz w:val="28"/>
        <w:szCs w:val="28"/>
      </w:rPr>
      <w:t xml:space="preserve">.   </w:t>
    </w:r>
    <w:r>
      <w:rPr>
        <w:rFonts w:asciiTheme="majorHAnsi" w:hAnsiTheme="majorHAnsi"/>
        <w:b/>
        <w:bCs/>
        <w:sz w:val="28"/>
        <w:szCs w:val="28"/>
      </w:rPr>
      <w:t>Žiedas</w:t>
    </w:r>
  </w:p>
  <w:p w:rsidR="00EF1203" w:rsidRPr="00BF7319" w:rsidRDefault="00EF1203" w:rsidP="00BF7319">
    <w:pPr>
      <w:pStyle w:val="Antrats"/>
      <w:tabs>
        <w:tab w:val="left" w:pos="6643"/>
      </w:tabs>
      <w:rPr>
        <w:rFonts w:asciiTheme="majorHAnsi" w:hAnsiTheme="majorHAnsi"/>
        <w:sz w:val="28"/>
        <w:szCs w:val="28"/>
      </w:rPr>
    </w:pPr>
  </w:p>
  <w:p w:rsidR="00EF1203" w:rsidRDefault="00EF1203" w:rsidP="00B069DB">
    <w:pPr>
      <w:pStyle w:val="Antrats"/>
      <w:tabs>
        <w:tab w:val="clear" w:pos="4513"/>
        <w:tab w:val="clear" w:pos="9026"/>
        <w:tab w:val="left" w:pos="6643"/>
      </w:tabs>
    </w:pPr>
  </w:p>
  <w:p w:rsidR="00EF1203" w:rsidRDefault="00EF1203" w:rsidP="00B069DB">
    <w:pPr>
      <w:pStyle w:val="Antrats"/>
      <w:tabs>
        <w:tab w:val="clear" w:pos="4513"/>
        <w:tab w:val="clear" w:pos="9026"/>
        <w:tab w:val="left" w:pos="6643"/>
      </w:tabs>
    </w:pPr>
  </w:p>
  <w:p w:rsidR="00EF1203" w:rsidRDefault="00EF1203" w:rsidP="00B069DB">
    <w:pPr>
      <w:pStyle w:val="Antrats"/>
      <w:tabs>
        <w:tab w:val="clear" w:pos="4513"/>
        <w:tab w:val="clear" w:pos="9026"/>
        <w:tab w:val="left" w:pos="6643"/>
      </w:tabs>
    </w:pPr>
  </w:p>
  <w:p w:rsidR="00EF1203" w:rsidRDefault="00EF1203" w:rsidP="00B069DB">
    <w:pPr>
      <w:pStyle w:val="Antrats"/>
      <w:tabs>
        <w:tab w:val="clear" w:pos="4513"/>
        <w:tab w:val="clear" w:pos="9026"/>
        <w:tab w:val="left" w:pos="66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A3C"/>
    <w:multiLevelType w:val="hybridMultilevel"/>
    <w:tmpl w:val="BC303036"/>
    <w:lvl w:ilvl="0" w:tplc="D7F2F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23E"/>
    <w:multiLevelType w:val="hybridMultilevel"/>
    <w:tmpl w:val="3B6C2E3A"/>
    <w:lvl w:ilvl="0" w:tplc="856047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20604F"/>
    <w:multiLevelType w:val="hybridMultilevel"/>
    <w:tmpl w:val="983E12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40C6"/>
    <w:multiLevelType w:val="hybridMultilevel"/>
    <w:tmpl w:val="4F1C4390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1CE"/>
    <w:multiLevelType w:val="hybridMultilevel"/>
    <w:tmpl w:val="BD2E26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1632"/>
    <w:multiLevelType w:val="hybridMultilevel"/>
    <w:tmpl w:val="42562A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07BA2"/>
    <w:multiLevelType w:val="hybridMultilevel"/>
    <w:tmpl w:val="0A56E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8667A"/>
    <w:multiLevelType w:val="hybridMultilevel"/>
    <w:tmpl w:val="49E8A618"/>
    <w:lvl w:ilvl="0" w:tplc="3A1463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E5AAB"/>
    <w:multiLevelType w:val="hybridMultilevel"/>
    <w:tmpl w:val="A25E7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05862"/>
    <w:multiLevelType w:val="hybridMultilevel"/>
    <w:tmpl w:val="E480A426"/>
    <w:lvl w:ilvl="0" w:tplc="3CB8B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FC1CCB"/>
    <w:multiLevelType w:val="hybridMultilevel"/>
    <w:tmpl w:val="353A7A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7E"/>
    <w:rsid w:val="000021CC"/>
    <w:rsid w:val="000029C7"/>
    <w:rsid w:val="0000447E"/>
    <w:rsid w:val="00004DED"/>
    <w:rsid w:val="00007B92"/>
    <w:rsid w:val="00014DF8"/>
    <w:rsid w:val="000216ED"/>
    <w:rsid w:val="0002193D"/>
    <w:rsid w:val="00023F3B"/>
    <w:rsid w:val="000261A6"/>
    <w:rsid w:val="00030185"/>
    <w:rsid w:val="00030A05"/>
    <w:rsid w:val="00036ABE"/>
    <w:rsid w:val="00037C81"/>
    <w:rsid w:val="00037DDD"/>
    <w:rsid w:val="00041180"/>
    <w:rsid w:val="00042694"/>
    <w:rsid w:val="00042C07"/>
    <w:rsid w:val="0004339D"/>
    <w:rsid w:val="00043BE6"/>
    <w:rsid w:val="00044372"/>
    <w:rsid w:val="00046757"/>
    <w:rsid w:val="000473A6"/>
    <w:rsid w:val="0004752D"/>
    <w:rsid w:val="00052D48"/>
    <w:rsid w:val="000530D6"/>
    <w:rsid w:val="000532C3"/>
    <w:rsid w:val="00056D46"/>
    <w:rsid w:val="00063263"/>
    <w:rsid w:val="00063F76"/>
    <w:rsid w:val="000708DF"/>
    <w:rsid w:val="00070F2D"/>
    <w:rsid w:val="000717CB"/>
    <w:rsid w:val="00071CF4"/>
    <w:rsid w:val="00071DB7"/>
    <w:rsid w:val="00071EAC"/>
    <w:rsid w:val="00073EC8"/>
    <w:rsid w:val="0007417C"/>
    <w:rsid w:val="00077007"/>
    <w:rsid w:val="000770B6"/>
    <w:rsid w:val="00083375"/>
    <w:rsid w:val="00083BEB"/>
    <w:rsid w:val="00084300"/>
    <w:rsid w:val="00085839"/>
    <w:rsid w:val="00085CF1"/>
    <w:rsid w:val="00091634"/>
    <w:rsid w:val="00091CF9"/>
    <w:rsid w:val="00095ECB"/>
    <w:rsid w:val="000A003F"/>
    <w:rsid w:val="000A2EEF"/>
    <w:rsid w:val="000A5542"/>
    <w:rsid w:val="000B2394"/>
    <w:rsid w:val="000B2B96"/>
    <w:rsid w:val="000B62A8"/>
    <w:rsid w:val="000C115E"/>
    <w:rsid w:val="000C671F"/>
    <w:rsid w:val="000C6DF4"/>
    <w:rsid w:val="000C7000"/>
    <w:rsid w:val="000C7AC3"/>
    <w:rsid w:val="000D68C4"/>
    <w:rsid w:val="000E1069"/>
    <w:rsid w:val="000E238E"/>
    <w:rsid w:val="000F0D55"/>
    <w:rsid w:val="000F339C"/>
    <w:rsid w:val="000F38E9"/>
    <w:rsid w:val="000F4037"/>
    <w:rsid w:val="000F4635"/>
    <w:rsid w:val="000F62B3"/>
    <w:rsid w:val="000F7B48"/>
    <w:rsid w:val="00101C30"/>
    <w:rsid w:val="00102259"/>
    <w:rsid w:val="001030D1"/>
    <w:rsid w:val="00104625"/>
    <w:rsid w:val="0010541E"/>
    <w:rsid w:val="001061D0"/>
    <w:rsid w:val="00106429"/>
    <w:rsid w:val="00106C21"/>
    <w:rsid w:val="0010767C"/>
    <w:rsid w:val="001078EF"/>
    <w:rsid w:val="00107C55"/>
    <w:rsid w:val="0011056E"/>
    <w:rsid w:val="0011094B"/>
    <w:rsid w:val="001138E1"/>
    <w:rsid w:val="0011447A"/>
    <w:rsid w:val="001156CA"/>
    <w:rsid w:val="001161D1"/>
    <w:rsid w:val="00120C56"/>
    <w:rsid w:val="00120F19"/>
    <w:rsid w:val="00126698"/>
    <w:rsid w:val="001273EC"/>
    <w:rsid w:val="00127461"/>
    <w:rsid w:val="00127923"/>
    <w:rsid w:val="001303C3"/>
    <w:rsid w:val="00142797"/>
    <w:rsid w:val="00142A8D"/>
    <w:rsid w:val="00143E97"/>
    <w:rsid w:val="00145D17"/>
    <w:rsid w:val="00146979"/>
    <w:rsid w:val="001473BB"/>
    <w:rsid w:val="001500E9"/>
    <w:rsid w:val="001500F0"/>
    <w:rsid w:val="00150DB3"/>
    <w:rsid w:val="00153224"/>
    <w:rsid w:val="00154C8C"/>
    <w:rsid w:val="00155358"/>
    <w:rsid w:val="001567DD"/>
    <w:rsid w:val="00160217"/>
    <w:rsid w:val="00161B03"/>
    <w:rsid w:val="00161F4C"/>
    <w:rsid w:val="00162493"/>
    <w:rsid w:val="0016450B"/>
    <w:rsid w:val="001663AC"/>
    <w:rsid w:val="00170A4C"/>
    <w:rsid w:val="00171B6B"/>
    <w:rsid w:val="00174D8F"/>
    <w:rsid w:val="00175FA1"/>
    <w:rsid w:val="00176DCF"/>
    <w:rsid w:val="001852E3"/>
    <w:rsid w:val="001936F1"/>
    <w:rsid w:val="00195BF3"/>
    <w:rsid w:val="00196026"/>
    <w:rsid w:val="001963C2"/>
    <w:rsid w:val="00197FC4"/>
    <w:rsid w:val="001B27FE"/>
    <w:rsid w:val="001B320B"/>
    <w:rsid w:val="001B4334"/>
    <w:rsid w:val="001B5760"/>
    <w:rsid w:val="001C0C90"/>
    <w:rsid w:val="001C2621"/>
    <w:rsid w:val="001C4A57"/>
    <w:rsid w:val="001C7BCE"/>
    <w:rsid w:val="001D59BD"/>
    <w:rsid w:val="001D6760"/>
    <w:rsid w:val="001E1126"/>
    <w:rsid w:val="001E2070"/>
    <w:rsid w:val="001E2D79"/>
    <w:rsid w:val="001E54C2"/>
    <w:rsid w:val="001E56F7"/>
    <w:rsid w:val="001E7833"/>
    <w:rsid w:val="001E7FE1"/>
    <w:rsid w:val="001F427A"/>
    <w:rsid w:val="001F768A"/>
    <w:rsid w:val="00202676"/>
    <w:rsid w:val="00203611"/>
    <w:rsid w:val="0020383E"/>
    <w:rsid w:val="0021013B"/>
    <w:rsid w:val="0021554F"/>
    <w:rsid w:val="0021720F"/>
    <w:rsid w:val="002176DC"/>
    <w:rsid w:val="002217F9"/>
    <w:rsid w:val="00221DA8"/>
    <w:rsid w:val="002246D3"/>
    <w:rsid w:val="00233475"/>
    <w:rsid w:val="00233C58"/>
    <w:rsid w:val="00241AAC"/>
    <w:rsid w:val="0024381A"/>
    <w:rsid w:val="00250635"/>
    <w:rsid w:val="00251A4F"/>
    <w:rsid w:val="00251F1A"/>
    <w:rsid w:val="0025385D"/>
    <w:rsid w:val="00257BD3"/>
    <w:rsid w:val="0026062C"/>
    <w:rsid w:val="0026233C"/>
    <w:rsid w:val="00262727"/>
    <w:rsid w:val="00262854"/>
    <w:rsid w:val="00265178"/>
    <w:rsid w:val="002654AB"/>
    <w:rsid w:val="002655A8"/>
    <w:rsid w:val="00267FD2"/>
    <w:rsid w:val="0027010D"/>
    <w:rsid w:val="00272B00"/>
    <w:rsid w:val="00277BBD"/>
    <w:rsid w:val="0028011F"/>
    <w:rsid w:val="002802FA"/>
    <w:rsid w:val="002812E9"/>
    <w:rsid w:val="00283105"/>
    <w:rsid w:val="002866D9"/>
    <w:rsid w:val="00286ECC"/>
    <w:rsid w:val="00286FEF"/>
    <w:rsid w:val="0028797F"/>
    <w:rsid w:val="00287D4D"/>
    <w:rsid w:val="00292362"/>
    <w:rsid w:val="00293893"/>
    <w:rsid w:val="002949E9"/>
    <w:rsid w:val="002A3214"/>
    <w:rsid w:val="002A70FF"/>
    <w:rsid w:val="002B236B"/>
    <w:rsid w:val="002B2962"/>
    <w:rsid w:val="002B5F3E"/>
    <w:rsid w:val="002B68A3"/>
    <w:rsid w:val="002C034B"/>
    <w:rsid w:val="002C4594"/>
    <w:rsid w:val="002C4FD5"/>
    <w:rsid w:val="002C76C4"/>
    <w:rsid w:val="002C7C0B"/>
    <w:rsid w:val="002D156A"/>
    <w:rsid w:val="002D300E"/>
    <w:rsid w:val="002D3A62"/>
    <w:rsid w:val="002E1610"/>
    <w:rsid w:val="002E245F"/>
    <w:rsid w:val="002E271A"/>
    <w:rsid w:val="002E27FD"/>
    <w:rsid w:val="002E4B37"/>
    <w:rsid w:val="002E52A8"/>
    <w:rsid w:val="002E55AE"/>
    <w:rsid w:val="002E70BD"/>
    <w:rsid w:val="002F090F"/>
    <w:rsid w:val="002F4B17"/>
    <w:rsid w:val="002F71EB"/>
    <w:rsid w:val="002F71F9"/>
    <w:rsid w:val="00301055"/>
    <w:rsid w:val="00304C8B"/>
    <w:rsid w:val="003100E1"/>
    <w:rsid w:val="00311BFA"/>
    <w:rsid w:val="003123E3"/>
    <w:rsid w:val="003165E1"/>
    <w:rsid w:val="0031739B"/>
    <w:rsid w:val="00317B23"/>
    <w:rsid w:val="00324582"/>
    <w:rsid w:val="003252A8"/>
    <w:rsid w:val="003268DB"/>
    <w:rsid w:val="00330911"/>
    <w:rsid w:val="00331161"/>
    <w:rsid w:val="00331BC7"/>
    <w:rsid w:val="003331A3"/>
    <w:rsid w:val="00333284"/>
    <w:rsid w:val="003332C6"/>
    <w:rsid w:val="0033419C"/>
    <w:rsid w:val="00337CC8"/>
    <w:rsid w:val="0034050D"/>
    <w:rsid w:val="00340938"/>
    <w:rsid w:val="003424B8"/>
    <w:rsid w:val="0034316E"/>
    <w:rsid w:val="003521A2"/>
    <w:rsid w:val="00352262"/>
    <w:rsid w:val="00362A52"/>
    <w:rsid w:val="00362FC1"/>
    <w:rsid w:val="0036485C"/>
    <w:rsid w:val="003650F7"/>
    <w:rsid w:val="003657D6"/>
    <w:rsid w:val="00366F58"/>
    <w:rsid w:val="00372C7C"/>
    <w:rsid w:val="00376770"/>
    <w:rsid w:val="003806F6"/>
    <w:rsid w:val="00382B92"/>
    <w:rsid w:val="00383D90"/>
    <w:rsid w:val="00396FFE"/>
    <w:rsid w:val="003A67FF"/>
    <w:rsid w:val="003B01DC"/>
    <w:rsid w:val="003B3574"/>
    <w:rsid w:val="003B4A98"/>
    <w:rsid w:val="003B612E"/>
    <w:rsid w:val="003B7CEA"/>
    <w:rsid w:val="003C1A84"/>
    <w:rsid w:val="003C38FC"/>
    <w:rsid w:val="003C479B"/>
    <w:rsid w:val="003C5B57"/>
    <w:rsid w:val="003D269D"/>
    <w:rsid w:val="003D2F3D"/>
    <w:rsid w:val="003D4138"/>
    <w:rsid w:val="003D492D"/>
    <w:rsid w:val="003D7931"/>
    <w:rsid w:val="003D7A61"/>
    <w:rsid w:val="003D7ECF"/>
    <w:rsid w:val="003E0290"/>
    <w:rsid w:val="003E33DD"/>
    <w:rsid w:val="003E3E9B"/>
    <w:rsid w:val="003E6217"/>
    <w:rsid w:val="003E72A6"/>
    <w:rsid w:val="00401688"/>
    <w:rsid w:val="00404CC9"/>
    <w:rsid w:val="0040510B"/>
    <w:rsid w:val="004061D4"/>
    <w:rsid w:val="00410DA5"/>
    <w:rsid w:val="00412C85"/>
    <w:rsid w:val="00414FB1"/>
    <w:rsid w:val="00415AE3"/>
    <w:rsid w:val="004167B2"/>
    <w:rsid w:val="00423CB0"/>
    <w:rsid w:val="00425B4B"/>
    <w:rsid w:val="00425E84"/>
    <w:rsid w:val="004308DE"/>
    <w:rsid w:val="00430B14"/>
    <w:rsid w:val="004322C7"/>
    <w:rsid w:val="00433574"/>
    <w:rsid w:val="004336EF"/>
    <w:rsid w:val="004353E7"/>
    <w:rsid w:val="00436269"/>
    <w:rsid w:val="00437C44"/>
    <w:rsid w:val="004402E3"/>
    <w:rsid w:val="004409BA"/>
    <w:rsid w:val="00442519"/>
    <w:rsid w:val="0044263D"/>
    <w:rsid w:val="00443FEE"/>
    <w:rsid w:val="004464FF"/>
    <w:rsid w:val="00452109"/>
    <w:rsid w:val="004529DE"/>
    <w:rsid w:val="00452FD9"/>
    <w:rsid w:val="00453D30"/>
    <w:rsid w:val="00454177"/>
    <w:rsid w:val="00456449"/>
    <w:rsid w:val="004611CB"/>
    <w:rsid w:val="00462729"/>
    <w:rsid w:val="00464B59"/>
    <w:rsid w:val="00467A69"/>
    <w:rsid w:val="00472FCC"/>
    <w:rsid w:val="0047405A"/>
    <w:rsid w:val="00476380"/>
    <w:rsid w:val="00480964"/>
    <w:rsid w:val="0048175D"/>
    <w:rsid w:val="004822BC"/>
    <w:rsid w:val="00484AD5"/>
    <w:rsid w:val="00486E6D"/>
    <w:rsid w:val="00486E90"/>
    <w:rsid w:val="004872BE"/>
    <w:rsid w:val="00491FA9"/>
    <w:rsid w:val="00494EE4"/>
    <w:rsid w:val="00496CE9"/>
    <w:rsid w:val="00497954"/>
    <w:rsid w:val="004A35CA"/>
    <w:rsid w:val="004A54E4"/>
    <w:rsid w:val="004A62F4"/>
    <w:rsid w:val="004A6515"/>
    <w:rsid w:val="004A7F3E"/>
    <w:rsid w:val="004B00F9"/>
    <w:rsid w:val="004B34A5"/>
    <w:rsid w:val="004B4052"/>
    <w:rsid w:val="004B52F8"/>
    <w:rsid w:val="004C17AD"/>
    <w:rsid w:val="004C3642"/>
    <w:rsid w:val="004C4126"/>
    <w:rsid w:val="004C6E06"/>
    <w:rsid w:val="004C7434"/>
    <w:rsid w:val="004D0BF2"/>
    <w:rsid w:val="004D18B6"/>
    <w:rsid w:val="004D5930"/>
    <w:rsid w:val="004D785B"/>
    <w:rsid w:val="004E5283"/>
    <w:rsid w:val="004F257B"/>
    <w:rsid w:val="004F2E85"/>
    <w:rsid w:val="004F317A"/>
    <w:rsid w:val="004F3DFB"/>
    <w:rsid w:val="004F4D89"/>
    <w:rsid w:val="004F4E86"/>
    <w:rsid w:val="004F5973"/>
    <w:rsid w:val="00502C2B"/>
    <w:rsid w:val="005049E3"/>
    <w:rsid w:val="0051530D"/>
    <w:rsid w:val="00516261"/>
    <w:rsid w:val="00516AE2"/>
    <w:rsid w:val="00524A2A"/>
    <w:rsid w:val="00525908"/>
    <w:rsid w:val="005327FC"/>
    <w:rsid w:val="00537F24"/>
    <w:rsid w:val="00540294"/>
    <w:rsid w:val="00540E15"/>
    <w:rsid w:val="005416A7"/>
    <w:rsid w:val="00544271"/>
    <w:rsid w:val="0054574F"/>
    <w:rsid w:val="00546EFB"/>
    <w:rsid w:val="00546F3C"/>
    <w:rsid w:val="0055099B"/>
    <w:rsid w:val="005525C9"/>
    <w:rsid w:val="00554664"/>
    <w:rsid w:val="00555045"/>
    <w:rsid w:val="00561333"/>
    <w:rsid w:val="00561385"/>
    <w:rsid w:val="005619EF"/>
    <w:rsid w:val="005672EA"/>
    <w:rsid w:val="00571862"/>
    <w:rsid w:val="00573E63"/>
    <w:rsid w:val="00591E6F"/>
    <w:rsid w:val="0059348F"/>
    <w:rsid w:val="005A1954"/>
    <w:rsid w:val="005B1017"/>
    <w:rsid w:val="005B754D"/>
    <w:rsid w:val="005C0343"/>
    <w:rsid w:val="005C3773"/>
    <w:rsid w:val="005C3F17"/>
    <w:rsid w:val="005D05C2"/>
    <w:rsid w:val="005D431F"/>
    <w:rsid w:val="005D4901"/>
    <w:rsid w:val="005E0643"/>
    <w:rsid w:val="005E2CBC"/>
    <w:rsid w:val="005E4642"/>
    <w:rsid w:val="005E4E58"/>
    <w:rsid w:val="005E7B66"/>
    <w:rsid w:val="005F6456"/>
    <w:rsid w:val="006029AF"/>
    <w:rsid w:val="006053F3"/>
    <w:rsid w:val="00607496"/>
    <w:rsid w:val="00610088"/>
    <w:rsid w:val="00610991"/>
    <w:rsid w:val="00613646"/>
    <w:rsid w:val="0061390E"/>
    <w:rsid w:val="006154BF"/>
    <w:rsid w:val="00616004"/>
    <w:rsid w:val="00621B7A"/>
    <w:rsid w:val="00624AF0"/>
    <w:rsid w:val="006270FC"/>
    <w:rsid w:val="006302DF"/>
    <w:rsid w:val="00632C38"/>
    <w:rsid w:val="00632D21"/>
    <w:rsid w:val="006334B8"/>
    <w:rsid w:val="00634B00"/>
    <w:rsid w:val="00642D6C"/>
    <w:rsid w:val="00643943"/>
    <w:rsid w:val="006449D0"/>
    <w:rsid w:val="00646344"/>
    <w:rsid w:val="0064755B"/>
    <w:rsid w:val="00654F15"/>
    <w:rsid w:val="0065587E"/>
    <w:rsid w:val="0065593A"/>
    <w:rsid w:val="00656E5D"/>
    <w:rsid w:val="00661BA6"/>
    <w:rsid w:val="006650BA"/>
    <w:rsid w:val="00672435"/>
    <w:rsid w:val="00673B32"/>
    <w:rsid w:val="00673DD8"/>
    <w:rsid w:val="00676238"/>
    <w:rsid w:val="0068195D"/>
    <w:rsid w:val="00685040"/>
    <w:rsid w:val="0068527A"/>
    <w:rsid w:val="0069185E"/>
    <w:rsid w:val="0069467C"/>
    <w:rsid w:val="006969DC"/>
    <w:rsid w:val="006A03D8"/>
    <w:rsid w:val="006A18C9"/>
    <w:rsid w:val="006A1BEF"/>
    <w:rsid w:val="006A5B15"/>
    <w:rsid w:val="006A7935"/>
    <w:rsid w:val="006A7E30"/>
    <w:rsid w:val="006B077A"/>
    <w:rsid w:val="006B3921"/>
    <w:rsid w:val="006B57E1"/>
    <w:rsid w:val="006B730E"/>
    <w:rsid w:val="006C33CC"/>
    <w:rsid w:val="006C46B1"/>
    <w:rsid w:val="006D2112"/>
    <w:rsid w:val="006D2AC2"/>
    <w:rsid w:val="006D2D78"/>
    <w:rsid w:val="006D6AD7"/>
    <w:rsid w:val="006D6C3E"/>
    <w:rsid w:val="006D7625"/>
    <w:rsid w:val="006E1357"/>
    <w:rsid w:val="006E1D07"/>
    <w:rsid w:val="006E2286"/>
    <w:rsid w:val="006E49F3"/>
    <w:rsid w:val="006E7D1E"/>
    <w:rsid w:val="006F0CAC"/>
    <w:rsid w:val="006F2EBA"/>
    <w:rsid w:val="00701358"/>
    <w:rsid w:val="0070217A"/>
    <w:rsid w:val="00704116"/>
    <w:rsid w:val="00705B45"/>
    <w:rsid w:val="00711399"/>
    <w:rsid w:val="00711CC8"/>
    <w:rsid w:val="0071277B"/>
    <w:rsid w:val="007130CA"/>
    <w:rsid w:val="007133EE"/>
    <w:rsid w:val="00714159"/>
    <w:rsid w:val="00716FDB"/>
    <w:rsid w:val="0072384E"/>
    <w:rsid w:val="00723EB7"/>
    <w:rsid w:val="007259BA"/>
    <w:rsid w:val="007278E2"/>
    <w:rsid w:val="00727ADB"/>
    <w:rsid w:val="007320C3"/>
    <w:rsid w:val="00733491"/>
    <w:rsid w:val="0073394A"/>
    <w:rsid w:val="007362C9"/>
    <w:rsid w:val="00737607"/>
    <w:rsid w:val="0074110D"/>
    <w:rsid w:val="007412B8"/>
    <w:rsid w:val="007512AF"/>
    <w:rsid w:val="0075413B"/>
    <w:rsid w:val="00754C60"/>
    <w:rsid w:val="007567F1"/>
    <w:rsid w:val="00760EB0"/>
    <w:rsid w:val="00763A31"/>
    <w:rsid w:val="00763FBD"/>
    <w:rsid w:val="007643D5"/>
    <w:rsid w:val="007662EA"/>
    <w:rsid w:val="007667A0"/>
    <w:rsid w:val="00770CDE"/>
    <w:rsid w:val="00771634"/>
    <w:rsid w:val="00772314"/>
    <w:rsid w:val="007727B3"/>
    <w:rsid w:val="00773FAC"/>
    <w:rsid w:val="00774697"/>
    <w:rsid w:val="00776486"/>
    <w:rsid w:val="007804E0"/>
    <w:rsid w:val="00781E45"/>
    <w:rsid w:val="0078382C"/>
    <w:rsid w:val="00783D6B"/>
    <w:rsid w:val="00785AA1"/>
    <w:rsid w:val="007879B0"/>
    <w:rsid w:val="00792102"/>
    <w:rsid w:val="00792EEE"/>
    <w:rsid w:val="00795AE0"/>
    <w:rsid w:val="007966BD"/>
    <w:rsid w:val="007A3F9E"/>
    <w:rsid w:val="007A5D4F"/>
    <w:rsid w:val="007A6A64"/>
    <w:rsid w:val="007B0853"/>
    <w:rsid w:val="007B2315"/>
    <w:rsid w:val="007C00C6"/>
    <w:rsid w:val="007C074C"/>
    <w:rsid w:val="007C2EF3"/>
    <w:rsid w:val="007C30B6"/>
    <w:rsid w:val="007C3A14"/>
    <w:rsid w:val="007D1E0F"/>
    <w:rsid w:val="007D5011"/>
    <w:rsid w:val="007D62BB"/>
    <w:rsid w:val="007D6A10"/>
    <w:rsid w:val="007D7A76"/>
    <w:rsid w:val="007E0FD8"/>
    <w:rsid w:val="007E3FB1"/>
    <w:rsid w:val="007E4BF5"/>
    <w:rsid w:val="007E78DD"/>
    <w:rsid w:val="007F1A28"/>
    <w:rsid w:val="007F7FA7"/>
    <w:rsid w:val="00804052"/>
    <w:rsid w:val="008046EF"/>
    <w:rsid w:val="008071E5"/>
    <w:rsid w:val="0081296F"/>
    <w:rsid w:val="00814B25"/>
    <w:rsid w:val="00816298"/>
    <w:rsid w:val="008227F1"/>
    <w:rsid w:val="008243BA"/>
    <w:rsid w:val="0083109B"/>
    <w:rsid w:val="008312EB"/>
    <w:rsid w:val="008316E4"/>
    <w:rsid w:val="00833E38"/>
    <w:rsid w:val="00835393"/>
    <w:rsid w:val="00835F8B"/>
    <w:rsid w:val="00837897"/>
    <w:rsid w:val="00842E7D"/>
    <w:rsid w:val="00850B03"/>
    <w:rsid w:val="00853BA3"/>
    <w:rsid w:val="00857C97"/>
    <w:rsid w:val="00861BF5"/>
    <w:rsid w:val="008642CA"/>
    <w:rsid w:val="00866D88"/>
    <w:rsid w:val="00870E22"/>
    <w:rsid w:val="0087113C"/>
    <w:rsid w:val="00874B7E"/>
    <w:rsid w:val="00876DBC"/>
    <w:rsid w:val="00880593"/>
    <w:rsid w:val="00881E05"/>
    <w:rsid w:val="008822FC"/>
    <w:rsid w:val="008827BF"/>
    <w:rsid w:val="00884F90"/>
    <w:rsid w:val="008A2076"/>
    <w:rsid w:val="008A437C"/>
    <w:rsid w:val="008A5FA5"/>
    <w:rsid w:val="008B16EC"/>
    <w:rsid w:val="008B192B"/>
    <w:rsid w:val="008B2A80"/>
    <w:rsid w:val="008B4641"/>
    <w:rsid w:val="008C12A3"/>
    <w:rsid w:val="008C1359"/>
    <w:rsid w:val="008C1ED0"/>
    <w:rsid w:val="008C40FE"/>
    <w:rsid w:val="008C6195"/>
    <w:rsid w:val="008C689B"/>
    <w:rsid w:val="008D24DE"/>
    <w:rsid w:val="008D42BF"/>
    <w:rsid w:val="008D568F"/>
    <w:rsid w:val="008D7E0B"/>
    <w:rsid w:val="008E2AE4"/>
    <w:rsid w:val="008E3F8D"/>
    <w:rsid w:val="008E5865"/>
    <w:rsid w:val="008F0C4E"/>
    <w:rsid w:val="008F597E"/>
    <w:rsid w:val="008F67F6"/>
    <w:rsid w:val="0090248F"/>
    <w:rsid w:val="00902897"/>
    <w:rsid w:val="00903B9F"/>
    <w:rsid w:val="00905245"/>
    <w:rsid w:val="0090557D"/>
    <w:rsid w:val="00905A1F"/>
    <w:rsid w:val="009103BB"/>
    <w:rsid w:val="0091115E"/>
    <w:rsid w:val="00911F50"/>
    <w:rsid w:val="009121D4"/>
    <w:rsid w:val="009128EC"/>
    <w:rsid w:val="00912BC1"/>
    <w:rsid w:val="00914032"/>
    <w:rsid w:val="009141F1"/>
    <w:rsid w:val="00917E8F"/>
    <w:rsid w:val="009200FD"/>
    <w:rsid w:val="00920398"/>
    <w:rsid w:val="00921528"/>
    <w:rsid w:val="00926B75"/>
    <w:rsid w:val="0092720E"/>
    <w:rsid w:val="009278B5"/>
    <w:rsid w:val="009333C7"/>
    <w:rsid w:val="0093345D"/>
    <w:rsid w:val="00933B0F"/>
    <w:rsid w:val="00936EDD"/>
    <w:rsid w:val="00936EE0"/>
    <w:rsid w:val="009377CC"/>
    <w:rsid w:val="009400B9"/>
    <w:rsid w:val="00942AE4"/>
    <w:rsid w:val="0094733A"/>
    <w:rsid w:val="0094756E"/>
    <w:rsid w:val="0095065E"/>
    <w:rsid w:val="00952333"/>
    <w:rsid w:val="0095273C"/>
    <w:rsid w:val="009537EC"/>
    <w:rsid w:val="00953AE5"/>
    <w:rsid w:val="00955B93"/>
    <w:rsid w:val="00956450"/>
    <w:rsid w:val="00957CD3"/>
    <w:rsid w:val="00961A5D"/>
    <w:rsid w:val="00961D32"/>
    <w:rsid w:val="00966487"/>
    <w:rsid w:val="00966DDA"/>
    <w:rsid w:val="00971D33"/>
    <w:rsid w:val="009740EA"/>
    <w:rsid w:val="00974517"/>
    <w:rsid w:val="00976479"/>
    <w:rsid w:val="00976C94"/>
    <w:rsid w:val="00983C9B"/>
    <w:rsid w:val="00985346"/>
    <w:rsid w:val="00986DFB"/>
    <w:rsid w:val="00990936"/>
    <w:rsid w:val="00995E21"/>
    <w:rsid w:val="009A170C"/>
    <w:rsid w:val="009A1B7C"/>
    <w:rsid w:val="009A3ECC"/>
    <w:rsid w:val="009A529C"/>
    <w:rsid w:val="009A7937"/>
    <w:rsid w:val="009B184C"/>
    <w:rsid w:val="009B1BEA"/>
    <w:rsid w:val="009B3798"/>
    <w:rsid w:val="009B5AF1"/>
    <w:rsid w:val="009B626C"/>
    <w:rsid w:val="009C0843"/>
    <w:rsid w:val="009C479D"/>
    <w:rsid w:val="009C4A82"/>
    <w:rsid w:val="009C5333"/>
    <w:rsid w:val="009C5382"/>
    <w:rsid w:val="009C66B0"/>
    <w:rsid w:val="009D2881"/>
    <w:rsid w:val="009D5923"/>
    <w:rsid w:val="009D69E6"/>
    <w:rsid w:val="009E0A71"/>
    <w:rsid w:val="009E2F32"/>
    <w:rsid w:val="009E5468"/>
    <w:rsid w:val="009E59F3"/>
    <w:rsid w:val="009E7345"/>
    <w:rsid w:val="009F2C33"/>
    <w:rsid w:val="009F48A1"/>
    <w:rsid w:val="009F5CD7"/>
    <w:rsid w:val="00A00094"/>
    <w:rsid w:val="00A04F9F"/>
    <w:rsid w:val="00A1173E"/>
    <w:rsid w:val="00A13793"/>
    <w:rsid w:val="00A17113"/>
    <w:rsid w:val="00A1741A"/>
    <w:rsid w:val="00A20B18"/>
    <w:rsid w:val="00A2393B"/>
    <w:rsid w:val="00A241AF"/>
    <w:rsid w:val="00A259D2"/>
    <w:rsid w:val="00A36994"/>
    <w:rsid w:val="00A412DA"/>
    <w:rsid w:val="00A41C6A"/>
    <w:rsid w:val="00A44318"/>
    <w:rsid w:val="00A4433E"/>
    <w:rsid w:val="00A46D09"/>
    <w:rsid w:val="00A502BF"/>
    <w:rsid w:val="00A508E8"/>
    <w:rsid w:val="00A51589"/>
    <w:rsid w:val="00A51AB6"/>
    <w:rsid w:val="00A53468"/>
    <w:rsid w:val="00A53A75"/>
    <w:rsid w:val="00A54689"/>
    <w:rsid w:val="00A54818"/>
    <w:rsid w:val="00A554A6"/>
    <w:rsid w:val="00A5772A"/>
    <w:rsid w:val="00A57733"/>
    <w:rsid w:val="00A57C7C"/>
    <w:rsid w:val="00A60D96"/>
    <w:rsid w:val="00A6208F"/>
    <w:rsid w:val="00A6220D"/>
    <w:rsid w:val="00A63E59"/>
    <w:rsid w:val="00A64145"/>
    <w:rsid w:val="00A65EBB"/>
    <w:rsid w:val="00A70754"/>
    <w:rsid w:val="00A73828"/>
    <w:rsid w:val="00A73AAE"/>
    <w:rsid w:val="00A745BC"/>
    <w:rsid w:val="00A774EA"/>
    <w:rsid w:val="00A77F41"/>
    <w:rsid w:val="00A803C2"/>
    <w:rsid w:val="00A80DE8"/>
    <w:rsid w:val="00A844A6"/>
    <w:rsid w:val="00A853F6"/>
    <w:rsid w:val="00A864A1"/>
    <w:rsid w:val="00A86E39"/>
    <w:rsid w:val="00A870DC"/>
    <w:rsid w:val="00A8752C"/>
    <w:rsid w:val="00A910CF"/>
    <w:rsid w:val="00A925C2"/>
    <w:rsid w:val="00A92C6C"/>
    <w:rsid w:val="00A93EB1"/>
    <w:rsid w:val="00A93FDD"/>
    <w:rsid w:val="00A96D46"/>
    <w:rsid w:val="00A9721E"/>
    <w:rsid w:val="00A979F5"/>
    <w:rsid w:val="00AA086C"/>
    <w:rsid w:val="00AA2B34"/>
    <w:rsid w:val="00AA5029"/>
    <w:rsid w:val="00AA586D"/>
    <w:rsid w:val="00AA698B"/>
    <w:rsid w:val="00AB2577"/>
    <w:rsid w:val="00AB303D"/>
    <w:rsid w:val="00AB47AB"/>
    <w:rsid w:val="00AB69CB"/>
    <w:rsid w:val="00AC060F"/>
    <w:rsid w:val="00AC2093"/>
    <w:rsid w:val="00AC22A0"/>
    <w:rsid w:val="00AC5297"/>
    <w:rsid w:val="00AD0212"/>
    <w:rsid w:val="00AD02CC"/>
    <w:rsid w:val="00AD096F"/>
    <w:rsid w:val="00AD1A3B"/>
    <w:rsid w:val="00AD1A97"/>
    <w:rsid w:val="00AD62F4"/>
    <w:rsid w:val="00AD6B04"/>
    <w:rsid w:val="00AE4C06"/>
    <w:rsid w:val="00AE508E"/>
    <w:rsid w:val="00AE6D18"/>
    <w:rsid w:val="00AE7BA4"/>
    <w:rsid w:val="00AE7D7E"/>
    <w:rsid w:val="00AF02B1"/>
    <w:rsid w:val="00AF0E26"/>
    <w:rsid w:val="00AF4E1E"/>
    <w:rsid w:val="00AF777F"/>
    <w:rsid w:val="00B028FD"/>
    <w:rsid w:val="00B069DB"/>
    <w:rsid w:val="00B11F10"/>
    <w:rsid w:val="00B12B35"/>
    <w:rsid w:val="00B12F13"/>
    <w:rsid w:val="00B2163E"/>
    <w:rsid w:val="00B23A74"/>
    <w:rsid w:val="00B24D25"/>
    <w:rsid w:val="00B269C9"/>
    <w:rsid w:val="00B32531"/>
    <w:rsid w:val="00B33BD3"/>
    <w:rsid w:val="00B367AF"/>
    <w:rsid w:val="00B42956"/>
    <w:rsid w:val="00B45BDF"/>
    <w:rsid w:val="00B465A0"/>
    <w:rsid w:val="00B52FBD"/>
    <w:rsid w:val="00B54BB7"/>
    <w:rsid w:val="00B556D7"/>
    <w:rsid w:val="00B5598A"/>
    <w:rsid w:val="00B6466E"/>
    <w:rsid w:val="00B658D1"/>
    <w:rsid w:val="00B66697"/>
    <w:rsid w:val="00B702E4"/>
    <w:rsid w:val="00B76F6F"/>
    <w:rsid w:val="00B77A9C"/>
    <w:rsid w:val="00B8064A"/>
    <w:rsid w:val="00B90B91"/>
    <w:rsid w:val="00B95ABF"/>
    <w:rsid w:val="00B9634C"/>
    <w:rsid w:val="00B96BF7"/>
    <w:rsid w:val="00B96D48"/>
    <w:rsid w:val="00B975E3"/>
    <w:rsid w:val="00BA137E"/>
    <w:rsid w:val="00BA16D5"/>
    <w:rsid w:val="00BA2F7E"/>
    <w:rsid w:val="00BA38D3"/>
    <w:rsid w:val="00BA54DB"/>
    <w:rsid w:val="00BA6676"/>
    <w:rsid w:val="00BB0D6A"/>
    <w:rsid w:val="00BB242A"/>
    <w:rsid w:val="00BB3523"/>
    <w:rsid w:val="00BB37C8"/>
    <w:rsid w:val="00BB3EF0"/>
    <w:rsid w:val="00BB7536"/>
    <w:rsid w:val="00BC35F1"/>
    <w:rsid w:val="00BC4B6A"/>
    <w:rsid w:val="00BC5A37"/>
    <w:rsid w:val="00BC7B8E"/>
    <w:rsid w:val="00BD2344"/>
    <w:rsid w:val="00BD451F"/>
    <w:rsid w:val="00BD52A7"/>
    <w:rsid w:val="00BD5530"/>
    <w:rsid w:val="00BE2B02"/>
    <w:rsid w:val="00BE7520"/>
    <w:rsid w:val="00BF1BAF"/>
    <w:rsid w:val="00BF3684"/>
    <w:rsid w:val="00BF37C9"/>
    <w:rsid w:val="00BF540A"/>
    <w:rsid w:val="00BF5DFF"/>
    <w:rsid w:val="00BF6100"/>
    <w:rsid w:val="00BF68D5"/>
    <w:rsid w:val="00BF7319"/>
    <w:rsid w:val="00BF746E"/>
    <w:rsid w:val="00C00B08"/>
    <w:rsid w:val="00C00D80"/>
    <w:rsid w:val="00C02537"/>
    <w:rsid w:val="00C02E99"/>
    <w:rsid w:val="00C03D87"/>
    <w:rsid w:val="00C0627E"/>
    <w:rsid w:val="00C06825"/>
    <w:rsid w:val="00C10832"/>
    <w:rsid w:val="00C113AC"/>
    <w:rsid w:val="00C20739"/>
    <w:rsid w:val="00C21A06"/>
    <w:rsid w:val="00C3097D"/>
    <w:rsid w:val="00C333F4"/>
    <w:rsid w:val="00C3457C"/>
    <w:rsid w:val="00C34EDD"/>
    <w:rsid w:val="00C35E5B"/>
    <w:rsid w:val="00C3739C"/>
    <w:rsid w:val="00C42A8B"/>
    <w:rsid w:val="00C42B96"/>
    <w:rsid w:val="00C45583"/>
    <w:rsid w:val="00C47EF1"/>
    <w:rsid w:val="00C51366"/>
    <w:rsid w:val="00C524FF"/>
    <w:rsid w:val="00C5469E"/>
    <w:rsid w:val="00C56626"/>
    <w:rsid w:val="00C60C5B"/>
    <w:rsid w:val="00C63699"/>
    <w:rsid w:val="00C637F9"/>
    <w:rsid w:val="00C6459C"/>
    <w:rsid w:val="00C64A99"/>
    <w:rsid w:val="00C64AE2"/>
    <w:rsid w:val="00C7231C"/>
    <w:rsid w:val="00C73349"/>
    <w:rsid w:val="00C7442F"/>
    <w:rsid w:val="00C750EE"/>
    <w:rsid w:val="00C7705D"/>
    <w:rsid w:val="00C80053"/>
    <w:rsid w:val="00C80825"/>
    <w:rsid w:val="00C8170B"/>
    <w:rsid w:val="00C8179C"/>
    <w:rsid w:val="00C853D7"/>
    <w:rsid w:val="00C8685C"/>
    <w:rsid w:val="00C86CEB"/>
    <w:rsid w:val="00C90A2D"/>
    <w:rsid w:val="00C912E8"/>
    <w:rsid w:val="00C92A9E"/>
    <w:rsid w:val="00C95E46"/>
    <w:rsid w:val="00C972D8"/>
    <w:rsid w:val="00CA134B"/>
    <w:rsid w:val="00CA1AC9"/>
    <w:rsid w:val="00CA74FA"/>
    <w:rsid w:val="00CB1DBE"/>
    <w:rsid w:val="00CB22A9"/>
    <w:rsid w:val="00CB301F"/>
    <w:rsid w:val="00CB3E1C"/>
    <w:rsid w:val="00CB48B2"/>
    <w:rsid w:val="00CB7522"/>
    <w:rsid w:val="00CB7B87"/>
    <w:rsid w:val="00CC02D2"/>
    <w:rsid w:val="00CC20A5"/>
    <w:rsid w:val="00CC4517"/>
    <w:rsid w:val="00CC626E"/>
    <w:rsid w:val="00CD004B"/>
    <w:rsid w:val="00CD40A2"/>
    <w:rsid w:val="00CD4C51"/>
    <w:rsid w:val="00CD6F8F"/>
    <w:rsid w:val="00CE0014"/>
    <w:rsid w:val="00CE0F0F"/>
    <w:rsid w:val="00CE3094"/>
    <w:rsid w:val="00CE5A8C"/>
    <w:rsid w:val="00CF0336"/>
    <w:rsid w:val="00CF244D"/>
    <w:rsid w:val="00CF6E31"/>
    <w:rsid w:val="00CF715B"/>
    <w:rsid w:val="00D02481"/>
    <w:rsid w:val="00D056DC"/>
    <w:rsid w:val="00D0570A"/>
    <w:rsid w:val="00D05C7E"/>
    <w:rsid w:val="00D05F13"/>
    <w:rsid w:val="00D1153E"/>
    <w:rsid w:val="00D137A1"/>
    <w:rsid w:val="00D1525A"/>
    <w:rsid w:val="00D17C7E"/>
    <w:rsid w:val="00D20D52"/>
    <w:rsid w:val="00D22063"/>
    <w:rsid w:val="00D23DAC"/>
    <w:rsid w:val="00D30713"/>
    <w:rsid w:val="00D30BF2"/>
    <w:rsid w:val="00D3116A"/>
    <w:rsid w:val="00D31430"/>
    <w:rsid w:val="00D35EAB"/>
    <w:rsid w:val="00D418F8"/>
    <w:rsid w:val="00D42131"/>
    <w:rsid w:val="00D43C67"/>
    <w:rsid w:val="00D445B0"/>
    <w:rsid w:val="00D46141"/>
    <w:rsid w:val="00D52780"/>
    <w:rsid w:val="00D569C3"/>
    <w:rsid w:val="00D602D6"/>
    <w:rsid w:val="00D665CC"/>
    <w:rsid w:val="00D70299"/>
    <w:rsid w:val="00D72126"/>
    <w:rsid w:val="00D721CD"/>
    <w:rsid w:val="00D752CB"/>
    <w:rsid w:val="00D776FC"/>
    <w:rsid w:val="00D77E95"/>
    <w:rsid w:val="00D802D0"/>
    <w:rsid w:val="00D81914"/>
    <w:rsid w:val="00D8437F"/>
    <w:rsid w:val="00D906B6"/>
    <w:rsid w:val="00D92673"/>
    <w:rsid w:val="00D948DB"/>
    <w:rsid w:val="00D9568C"/>
    <w:rsid w:val="00D974E8"/>
    <w:rsid w:val="00DA08FA"/>
    <w:rsid w:val="00DA29EF"/>
    <w:rsid w:val="00DA3A78"/>
    <w:rsid w:val="00DA42AA"/>
    <w:rsid w:val="00DB008A"/>
    <w:rsid w:val="00DB67B4"/>
    <w:rsid w:val="00DB67EF"/>
    <w:rsid w:val="00DC09E3"/>
    <w:rsid w:val="00DC0B4E"/>
    <w:rsid w:val="00DC16DE"/>
    <w:rsid w:val="00DC4C38"/>
    <w:rsid w:val="00DC5D13"/>
    <w:rsid w:val="00DC7786"/>
    <w:rsid w:val="00DD0C23"/>
    <w:rsid w:val="00DD0FC9"/>
    <w:rsid w:val="00DD34D2"/>
    <w:rsid w:val="00DD3907"/>
    <w:rsid w:val="00DE0121"/>
    <w:rsid w:val="00DE195B"/>
    <w:rsid w:val="00DF1EAD"/>
    <w:rsid w:val="00E01D09"/>
    <w:rsid w:val="00E03A09"/>
    <w:rsid w:val="00E13B8A"/>
    <w:rsid w:val="00E14ECE"/>
    <w:rsid w:val="00E15FED"/>
    <w:rsid w:val="00E17C0F"/>
    <w:rsid w:val="00E17F34"/>
    <w:rsid w:val="00E204FC"/>
    <w:rsid w:val="00E26BE9"/>
    <w:rsid w:val="00E3003A"/>
    <w:rsid w:val="00E30193"/>
    <w:rsid w:val="00E33C4C"/>
    <w:rsid w:val="00E42E3D"/>
    <w:rsid w:val="00E42F19"/>
    <w:rsid w:val="00E4403D"/>
    <w:rsid w:val="00E524F6"/>
    <w:rsid w:val="00E52A75"/>
    <w:rsid w:val="00E5566E"/>
    <w:rsid w:val="00E55AEC"/>
    <w:rsid w:val="00E55C75"/>
    <w:rsid w:val="00E61531"/>
    <w:rsid w:val="00E625AB"/>
    <w:rsid w:val="00E631F6"/>
    <w:rsid w:val="00E67DDD"/>
    <w:rsid w:val="00E73409"/>
    <w:rsid w:val="00E75116"/>
    <w:rsid w:val="00E76240"/>
    <w:rsid w:val="00E768E5"/>
    <w:rsid w:val="00E76A2B"/>
    <w:rsid w:val="00E76C75"/>
    <w:rsid w:val="00E76CA7"/>
    <w:rsid w:val="00E811A0"/>
    <w:rsid w:val="00E86781"/>
    <w:rsid w:val="00E86E44"/>
    <w:rsid w:val="00E8789A"/>
    <w:rsid w:val="00E908A2"/>
    <w:rsid w:val="00E958CD"/>
    <w:rsid w:val="00E97D6B"/>
    <w:rsid w:val="00EA08D8"/>
    <w:rsid w:val="00EA3EA4"/>
    <w:rsid w:val="00EB1D3F"/>
    <w:rsid w:val="00EB3D07"/>
    <w:rsid w:val="00EB4656"/>
    <w:rsid w:val="00EB55CD"/>
    <w:rsid w:val="00EB636D"/>
    <w:rsid w:val="00EB7BEF"/>
    <w:rsid w:val="00EC1645"/>
    <w:rsid w:val="00EC4874"/>
    <w:rsid w:val="00EC739C"/>
    <w:rsid w:val="00ED02C9"/>
    <w:rsid w:val="00ED4146"/>
    <w:rsid w:val="00ED731D"/>
    <w:rsid w:val="00EE08E5"/>
    <w:rsid w:val="00EE0E14"/>
    <w:rsid w:val="00EE2DED"/>
    <w:rsid w:val="00EE625B"/>
    <w:rsid w:val="00EF1021"/>
    <w:rsid w:val="00EF1203"/>
    <w:rsid w:val="00EF1D6A"/>
    <w:rsid w:val="00EF6AD7"/>
    <w:rsid w:val="00F002EF"/>
    <w:rsid w:val="00F03449"/>
    <w:rsid w:val="00F03B27"/>
    <w:rsid w:val="00F06C0C"/>
    <w:rsid w:val="00F074A3"/>
    <w:rsid w:val="00F158AD"/>
    <w:rsid w:val="00F17384"/>
    <w:rsid w:val="00F17519"/>
    <w:rsid w:val="00F23668"/>
    <w:rsid w:val="00F2487F"/>
    <w:rsid w:val="00F2515D"/>
    <w:rsid w:val="00F25ACB"/>
    <w:rsid w:val="00F27141"/>
    <w:rsid w:val="00F27BBB"/>
    <w:rsid w:val="00F27CC7"/>
    <w:rsid w:val="00F3008F"/>
    <w:rsid w:val="00F324F9"/>
    <w:rsid w:val="00F326C9"/>
    <w:rsid w:val="00F3445E"/>
    <w:rsid w:val="00F35BD5"/>
    <w:rsid w:val="00F36513"/>
    <w:rsid w:val="00F36739"/>
    <w:rsid w:val="00F40241"/>
    <w:rsid w:val="00F43B69"/>
    <w:rsid w:val="00F44746"/>
    <w:rsid w:val="00F47D63"/>
    <w:rsid w:val="00F51991"/>
    <w:rsid w:val="00F51E51"/>
    <w:rsid w:val="00F526F4"/>
    <w:rsid w:val="00F56B54"/>
    <w:rsid w:val="00F57C43"/>
    <w:rsid w:val="00F57F8E"/>
    <w:rsid w:val="00F618C8"/>
    <w:rsid w:val="00F6223B"/>
    <w:rsid w:val="00F64909"/>
    <w:rsid w:val="00F64A7E"/>
    <w:rsid w:val="00F656E3"/>
    <w:rsid w:val="00F66E0B"/>
    <w:rsid w:val="00F75963"/>
    <w:rsid w:val="00F77F86"/>
    <w:rsid w:val="00F82715"/>
    <w:rsid w:val="00F8613C"/>
    <w:rsid w:val="00F86B92"/>
    <w:rsid w:val="00F961C9"/>
    <w:rsid w:val="00F96FF2"/>
    <w:rsid w:val="00FA3CD6"/>
    <w:rsid w:val="00FA6835"/>
    <w:rsid w:val="00FB061B"/>
    <w:rsid w:val="00FB0E4B"/>
    <w:rsid w:val="00FB2427"/>
    <w:rsid w:val="00FB46A7"/>
    <w:rsid w:val="00FB47A8"/>
    <w:rsid w:val="00FB577A"/>
    <w:rsid w:val="00FB6DFC"/>
    <w:rsid w:val="00FC2216"/>
    <w:rsid w:val="00FC2A7A"/>
    <w:rsid w:val="00FC39F9"/>
    <w:rsid w:val="00FC51BE"/>
    <w:rsid w:val="00FD30DF"/>
    <w:rsid w:val="00FD3637"/>
    <w:rsid w:val="00FD3E3B"/>
    <w:rsid w:val="00FE0098"/>
    <w:rsid w:val="00FE014A"/>
    <w:rsid w:val="00FE0C08"/>
    <w:rsid w:val="00FE2528"/>
    <w:rsid w:val="00FE3019"/>
    <w:rsid w:val="00FE322D"/>
    <w:rsid w:val="00FE4033"/>
    <w:rsid w:val="00FE4D0C"/>
    <w:rsid w:val="00FF0B17"/>
    <w:rsid w:val="00FF3411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91015"/>
  <w15:docId w15:val="{B68E1C14-BC83-4803-AC80-BEFF2979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6ED1-27E3-47CC-B8ED-B2E05206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4898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Aidas</dc:creator>
  <cp:lastModifiedBy>Aidas</cp:lastModifiedBy>
  <cp:revision>177</cp:revision>
  <cp:lastPrinted>2017-10-09T13:54:00Z</cp:lastPrinted>
  <dcterms:created xsi:type="dcterms:W3CDTF">2020-03-22T08:44:00Z</dcterms:created>
  <dcterms:modified xsi:type="dcterms:W3CDTF">2020-03-22T17:38:00Z</dcterms:modified>
</cp:coreProperties>
</file>