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C1" w:rsidRPr="003A0FC1" w:rsidRDefault="003A0FC1" w:rsidP="003A0F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lt-LT" w:eastAsia="lt-LT"/>
        </w:rPr>
      </w:pPr>
      <w:r w:rsidRPr="003A0FC1">
        <w:rPr>
          <w:rFonts w:ascii="Times New Roman" w:eastAsia="Times New Roman" w:hAnsi="Times New Roman" w:cs="Times New Roman"/>
          <w:b/>
          <w:szCs w:val="20"/>
          <w:u w:val="single"/>
          <w:lang w:val="lt-LT" w:eastAsia="lt-LT"/>
        </w:rPr>
        <w:t>Aštuntas žingsnis. Modelio patikimumo tikrinimas</w:t>
      </w:r>
      <w:r w:rsidR="007C10C1">
        <w:rPr>
          <w:rFonts w:ascii="Times New Roman" w:eastAsia="Times New Roman" w:hAnsi="Times New Roman" w:cs="Times New Roman"/>
          <w:b/>
          <w:szCs w:val="20"/>
          <w:u w:val="single"/>
          <w:lang w:val="lt-LT" w:eastAsia="lt-LT"/>
        </w:rPr>
        <w:t xml:space="preserve"> Paklaidų analizė. </w:t>
      </w:r>
    </w:p>
    <w:p w:rsidR="003A0FC1" w:rsidRDefault="00B41F77" w:rsidP="003A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31944" wp14:editId="789D076A">
                <wp:simplePos x="0" y="0"/>
                <wp:positionH relativeFrom="column">
                  <wp:posOffset>2279650</wp:posOffset>
                </wp:positionH>
                <wp:positionV relativeFrom="paragraph">
                  <wp:posOffset>235585</wp:posOffset>
                </wp:positionV>
                <wp:extent cx="146050" cy="1069340"/>
                <wp:effectExtent l="0" t="4445" r="20955" b="20955"/>
                <wp:wrapNone/>
                <wp:docPr id="2" name="Kairysis riestinis skliaus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050" cy="1069340"/>
                        </a:xfrm>
                        <a:prstGeom prst="leftBrace">
                          <a:avLst>
                            <a:gd name="adj1" fmla="val 8333"/>
                            <a:gd name="adj2" fmla="val 467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Kairysis riestinis skliaustas 2" o:spid="_x0000_s1026" type="#_x0000_t87" style="position:absolute;margin-left:179.5pt;margin-top:18.55pt;width:11.5pt;height:84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" adj="246,10103" strokecolor="#4579b8 [3044]"/>
            </w:pict>
          </mc:Fallback>
        </mc:AlternateContent>
      </w:r>
      <w:r w:rsidR="003A0FC1" w:rsidRPr="003A0F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Prisimename, kad regresinį modelį sudaro regresijos lygtis – tai sisteminė modelio dalis ir paklaidos -atsitiktinė modelio dalis. </w:t>
      </w:r>
      <w:r w:rsidR="003A0F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t.y., </w:t>
      </w:r>
    </w:p>
    <w:p w:rsidR="003A0FC1" w:rsidRDefault="003A0FC1" w:rsidP="003A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3A0FC1" w:rsidRDefault="00B41F77" w:rsidP="003A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A4387" wp14:editId="0B2D72A1">
                <wp:simplePos x="0" y="0"/>
                <wp:positionH relativeFrom="column">
                  <wp:posOffset>3086351</wp:posOffset>
                </wp:positionH>
                <wp:positionV relativeFrom="paragraph">
                  <wp:posOffset>114299</wp:posOffset>
                </wp:positionV>
                <wp:extent cx="76835" cy="224155"/>
                <wp:effectExtent l="2540" t="0" r="20955" b="20955"/>
                <wp:wrapNone/>
                <wp:docPr id="3" name="Kairysis riestinis skliaus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835" cy="224155"/>
                        </a:xfrm>
                        <a:prstGeom prst="leftBrace">
                          <a:avLst>
                            <a:gd name="adj1" fmla="val 8333"/>
                            <a:gd name="adj2" fmla="val 467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irysis riestinis skliaustas 3" o:spid="_x0000_s1026" type="#_x0000_t87" style="position:absolute;margin-left:243pt;margin-top:9pt;width:6.05pt;height:17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" adj="617,10103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</w:t>
      </w:r>
      <w:proofErr w:type="spellStart"/>
      <w:r w:rsidR="003A0F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Y</w:t>
      </w:r>
      <w:r w:rsidR="003A0FC1">
        <w:rPr>
          <w:rFonts w:ascii="Times New Roman" w:eastAsia="Times New Roman" w:hAnsi="Times New Roman" w:cs="Times New Roman"/>
          <w:sz w:val="24"/>
          <w:szCs w:val="24"/>
          <w:vertAlign w:val="subscript"/>
          <w:lang w:val="lt-LT" w:eastAsia="lt-LT"/>
        </w:rPr>
        <w:t>i</w:t>
      </w:r>
      <w:proofErr w:type="spellEnd"/>
      <w:r w:rsidR="003A0F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=f(X</w:t>
      </w:r>
      <w:r w:rsidR="003A0F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1;</w:t>
      </w:r>
      <w:r w:rsidR="003A0F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X</w:t>
      </w:r>
      <w:r w:rsidR="003A0FC1" w:rsidRPr="003A0F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2</w:t>
      </w:r>
      <w:r w:rsidR="003A0F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;</w:t>
      </w:r>
      <w:r w:rsidR="003A0FC1" w:rsidRPr="003A0F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0FC1">
        <w:rPr>
          <w:rFonts w:ascii="Times New Roman" w:eastAsia="Times New Roman" w:hAnsi="Times New Roman" w:cs="Times New Roman"/>
          <w:sz w:val="24"/>
          <w:szCs w:val="24"/>
          <w:lang w:eastAsia="lt-LT"/>
        </w:rPr>
        <w:t>…X</w:t>
      </w:r>
      <w:r w:rsidR="003A0F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1k</w:t>
      </w:r>
      <w:r w:rsidR="003A0FC1" w:rsidRPr="003A0FC1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3A0F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+ </w:t>
      </w:r>
      <w:proofErr w:type="spellStart"/>
      <w:r w:rsidR="003A0FC1">
        <w:rPr>
          <w:rFonts w:ascii="Times New Roman" w:eastAsia="Times New Roman" w:hAnsi="Times New Roman" w:cs="Times New Roman"/>
          <w:sz w:val="24"/>
          <w:szCs w:val="24"/>
          <w:lang w:eastAsia="lt-LT"/>
        </w:rPr>
        <w:t>ɛ</w:t>
      </w:r>
      <w:r w:rsidR="003A0F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i</w:t>
      </w:r>
      <w:proofErr w:type="spellEnd"/>
      <w:r w:rsidR="003A0F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41F77" w:rsidRDefault="00B41F77" w:rsidP="003A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41F77" w:rsidRPr="00B41F77" w:rsidRDefault="00B41F77" w:rsidP="003A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</w:t>
      </w:r>
      <w:proofErr w:type="spellStart"/>
      <w:r w:rsidRPr="00B41F77">
        <w:rPr>
          <w:rFonts w:ascii="Times New Roman" w:eastAsia="Times New Roman" w:hAnsi="Times New Roman" w:cs="Times New Roman"/>
          <w:sz w:val="20"/>
          <w:szCs w:val="20"/>
          <w:lang w:eastAsia="lt-LT"/>
        </w:rPr>
        <w:t>Sisteminė</w:t>
      </w:r>
      <w:proofErr w:type="spellEnd"/>
      <w:r w:rsidRPr="00B41F7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proofErr w:type="gramStart"/>
      <w:r w:rsidRPr="00B41F77">
        <w:rPr>
          <w:rFonts w:ascii="Times New Roman" w:eastAsia="Times New Roman" w:hAnsi="Times New Roman" w:cs="Times New Roman"/>
          <w:sz w:val="20"/>
          <w:szCs w:val="20"/>
          <w:lang w:eastAsia="lt-LT"/>
        </w:rPr>
        <w:t>dalis</w:t>
      </w:r>
      <w:proofErr w:type="spellEnd"/>
      <w:proofErr w:type="gramEnd"/>
      <w:r w:rsidRPr="00B41F7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Atsitiktinė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dalis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B41F7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</w:t>
      </w:r>
    </w:p>
    <w:p w:rsidR="00B41F77" w:rsidRPr="00B41F77" w:rsidRDefault="00B41F77" w:rsidP="003A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7C10C1" w:rsidRDefault="00B41F77" w:rsidP="003A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Kaip ir buvo minėta, a</w:t>
      </w:r>
      <w:r w:rsidR="003A0FC1" w:rsidRPr="003A0F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dekvatus ir patikimas modelis bus tuomet, kai modelyje dominuos sisteminė dalis,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t.y., kai ji bus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statistiškai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reikšminga. Taip pat modelyje yra labai svarbu patikrinti ir modelio paklaidas. Sudarytas modelis bus adekvatus ir patikimas tuomet, kai </w:t>
      </w:r>
      <w:r w:rsidR="003A0FC1" w:rsidRPr="003A0F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o paklaidos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bus atsitiktinis dydis, kurio kitimas nepriklauso nuo jokių dėsningumų. Kitais žodžiais tariant modelio paklaidos turi tenkinti klasikines modelio prielaidas, kurios </w:t>
      </w:r>
      <w:r w:rsidR="007C10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yra nurodytos konspekto 19psl.o, šioje lentelėje pateikiamos tik tos, kurios susijusios su modelio paklaidomis.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127"/>
      </w:tblGrid>
      <w:tr w:rsidR="007C10C1" w:rsidRPr="000D3C22" w:rsidTr="007C10C1">
        <w:tc>
          <w:tcPr>
            <w:tcW w:w="7479" w:type="dxa"/>
          </w:tcPr>
          <w:p w:rsidR="007C10C1" w:rsidRPr="000D3C22" w:rsidRDefault="007C10C1" w:rsidP="00AE29A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D3C22">
              <w:rPr>
                <w:b/>
                <w:sz w:val="24"/>
                <w:szCs w:val="24"/>
                <w:lang w:val="lt-LT"/>
              </w:rPr>
              <w:t>Prielaida</w:t>
            </w:r>
          </w:p>
        </w:tc>
        <w:tc>
          <w:tcPr>
            <w:tcW w:w="2127" w:type="dxa"/>
          </w:tcPr>
          <w:p w:rsidR="007C10C1" w:rsidRPr="000D3C22" w:rsidRDefault="007C10C1" w:rsidP="00AE29A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D3C22">
              <w:rPr>
                <w:b/>
                <w:sz w:val="24"/>
                <w:szCs w:val="24"/>
                <w:lang w:val="lt-LT"/>
              </w:rPr>
              <w:t>Prielaidos simbolinė išraiška</w:t>
            </w:r>
          </w:p>
        </w:tc>
      </w:tr>
      <w:tr w:rsidR="007C10C1" w:rsidRPr="007C10C1" w:rsidTr="007C10C1">
        <w:trPr>
          <w:trHeight w:val="270"/>
        </w:trPr>
        <w:tc>
          <w:tcPr>
            <w:tcW w:w="7479" w:type="dxa"/>
          </w:tcPr>
          <w:p w:rsidR="007C10C1" w:rsidRPr="007C10C1" w:rsidRDefault="001B118B" w:rsidP="007C1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 w:rsidR="007C10C1"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Paklaidų vidurkis lygus nuliui (nulinis vidurkis)</w:t>
            </w:r>
          </w:p>
        </w:tc>
        <w:tc>
          <w:tcPr>
            <w:tcW w:w="2127" w:type="dxa"/>
          </w:tcPr>
          <w:p w:rsidR="007C10C1" w:rsidRPr="007C10C1" w:rsidRDefault="007C10C1" w:rsidP="00AE29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E(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sym w:font="Symbol" w:char="F065"/>
            </w:r>
            <w:r w:rsidRPr="007C10C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lt-LT"/>
              </w:rPr>
              <w:t>i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 = 0</w:t>
            </w:r>
          </w:p>
        </w:tc>
      </w:tr>
      <w:tr w:rsidR="007C10C1" w:rsidRPr="007C10C1" w:rsidTr="007C10C1">
        <w:tc>
          <w:tcPr>
            <w:tcW w:w="7479" w:type="dxa"/>
          </w:tcPr>
          <w:p w:rsidR="007C10C1" w:rsidRPr="007C10C1" w:rsidRDefault="001B118B" w:rsidP="007C1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 w:rsidR="007C10C1"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Paklaidos </w:t>
            </w:r>
            <w:proofErr w:type="spellStart"/>
            <w:r w:rsidR="007C10C1"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neautokoreliuoja</w:t>
            </w:r>
            <w:proofErr w:type="spellEnd"/>
            <w:r w:rsidR="007C10C1"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(likučių ne autokoreliacijos) , </w:t>
            </w:r>
            <w:proofErr w:type="spellStart"/>
            <w:r w:rsidR="007C10C1"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t.y</w:t>
            </w:r>
            <w:proofErr w:type="spellEnd"/>
            <w:r w:rsidR="007C10C1"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paklaidos tarpusavyje nėra susijusios ir nestebimi sklaidos  dėsningumai.</w:t>
            </w:r>
          </w:p>
        </w:tc>
        <w:tc>
          <w:tcPr>
            <w:tcW w:w="2127" w:type="dxa"/>
          </w:tcPr>
          <w:p w:rsidR="007C10C1" w:rsidRPr="007C10C1" w:rsidRDefault="007C10C1" w:rsidP="00AE29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Cov</w:t>
            </w:r>
            <w:proofErr w:type="spellEnd"/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sym w:font="Symbol" w:char="F065"/>
            </w:r>
            <w:r w:rsidRPr="007C10C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lt-LT"/>
              </w:rPr>
              <w:t>i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sym w:font="Symbol" w:char="F065"/>
            </w:r>
            <w:r w:rsidRPr="007C10C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lt-LT"/>
              </w:rPr>
              <w:t>j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) = 0, 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sym w:font="Symbol" w:char="F022"/>
            </w:r>
            <w:proofErr w:type="spellStart"/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i,j</w:t>
            </w:r>
            <w:proofErr w:type="spellEnd"/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/ i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sym w:font="Symbol" w:char="F0B9"/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</w:t>
            </w:r>
          </w:p>
        </w:tc>
      </w:tr>
      <w:tr w:rsidR="007C10C1" w:rsidRPr="007C10C1" w:rsidTr="007C10C1">
        <w:trPr>
          <w:trHeight w:val="677"/>
        </w:trPr>
        <w:tc>
          <w:tcPr>
            <w:tcW w:w="7479" w:type="dxa"/>
          </w:tcPr>
          <w:p w:rsidR="007C10C1" w:rsidRPr="007C10C1" w:rsidRDefault="001B118B" w:rsidP="007C1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 w:rsidR="007C10C1"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Paklaidų dispersija yra pastovi (ne heteroskedastiškumas)</w:t>
            </w:r>
            <w:r w:rsid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7C10C1"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Didėjant nepriklausomų kintamųjų reikšmėms, priklausomojo   kintamojo sklaidos intervalas išlieka pastovus. </w:t>
            </w:r>
          </w:p>
        </w:tc>
        <w:tc>
          <w:tcPr>
            <w:tcW w:w="2127" w:type="dxa"/>
          </w:tcPr>
          <w:p w:rsidR="007C10C1" w:rsidRPr="007C10C1" w:rsidRDefault="007C10C1" w:rsidP="00AE29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sym w:font="Symbol" w:char="F073"/>
            </w:r>
            <w:r w:rsidRPr="007C10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2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sym w:font="Symbol" w:char="F065"/>
            </w:r>
            <w:r w:rsidRPr="007C10C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lt-LT"/>
              </w:rPr>
              <w:t>i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 = konstanta</w:t>
            </w:r>
          </w:p>
        </w:tc>
      </w:tr>
      <w:tr w:rsidR="007C10C1" w:rsidRPr="007C10C1" w:rsidTr="007C10C1">
        <w:tc>
          <w:tcPr>
            <w:tcW w:w="7479" w:type="dxa"/>
          </w:tcPr>
          <w:p w:rsidR="007C10C1" w:rsidRPr="001B118B" w:rsidRDefault="001B118B" w:rsidP="001B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 w:rsidR="007C10C1" w:rsidRPr="001B118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Paklaidos pasiskirsčiusios pagal normalųjį skirstinį  (normalumas). </w:t>
            </w:r>
          </w:p>
        </w:tc>
        <w:tc>
          <w:tcPr>
            <w:tcW w:w="2127" w:type="dxa"/>
          </w:tcPr>
          <w:p w:rsidR="007C10C1" w:rsidRPr="007C10C1" w:rsidRDefault="007C10C1" w:rsidP="00AE29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sym w:font="Symbol" w:char="F065"/>
            </w:r>
            <w:r w:rsidRPr="007C10C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lt-LT"/>
              </w:rPr>
              <w:t xml:space="preserve">i 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~ N (0, 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sym w:font="Symbol" w:char="F073"/>
            </w:r>
            <w:r w:rsidRPr="007C10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2</w:t>
            </w:r>
            <w:r w:rsidRPr="007C10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</w:tr>
    </w:tbl>
    <w:p w:rsidR="007C10C1" w:rsidRDefault="007C10C1" w:rsidP="003A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1B118B" w:rsidRDefault="00DF03D7" w:rsidP="003A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B118B" w:rsidRPr="001B11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prielaida yra visuomet tenkinama, </w:t>
      </w:r>
      <w:r w:rsidR="0015519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jeigu į modelį</w:t>
      </w:r>
      <w:r w:rsidR="001B11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yra įtrauktas laisvasis narys β</w:t>
      </w:r>
      <w:r w:rsidR="001B118B">
        <w:rPr>
          <w:rFonts w:ascii="Times New Roman" w:eastAsia="Times New Roman" w:hAnsi="Times New Roman" w:cs="Times New Roman"/>
          <w:sz w:val="24"/>
          <w:szCs w:val="24"/>
          <w:vertAlign w:val="subscript"/>
          <w:lang w:val="lt-LT" w:eastAsia="lt-LT"/>
        </w:rPr>
        <w:t>0.</w:t>
      </w:r>
      <w:r w:rsidR="001B11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Šio nario įtraukimas į model</w:t>
      </w:r>
      <w:r w:rsidR="0015519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</w:t>
      </w:r>
      <w:r w:rsidR="001B11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užtikrina, kad bus tenkinama </w:t>
      </w:r>
      <w:proofErr w:type="spellStart"/>
      <w:r w:rsidR="001B11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II</w:t>
      </w:r>
      <w:proofErr w:type="spellEnd"/>
      <w:r w:rsidR="001B11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modelio prielaida. Todėl atradus, kad regresijos lygtyje nereikšmingas laisvasis narys, būtina įsitinti, ar jį pašalinus, bus tenkinama </w:t>
      </w:r>
      <w:proofErr w:type="spellStart"/>
      <w:r w:rsidR="001B11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II</w:t>
      </w:r>
      <w:proofErr w:type="spellEnd"/>
      <w:r w:rsidR="001B11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prielaida.</w:t>
      </w:r>
    </w:p>
    <w:p w:rsidR="001B118B" w:rsidRDefault="001B118B" w:rsidP="003A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Tai galima padaryti, suskaičiavus EXCEL skaičiuokle regresinį modelį ir apskaičiavus išklotinės 4 lentelėje pateiktų paklaidų vidurkį.  Jeigu modelyje be laisvojo nario paklaidų vidurkio reikšmė nėra lygi 0, tuomet verta palikti modelyje laisvąjį narį, nors jis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statis</w:t>
      </w:r>
      <w:r w:rsidR="0015519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nėra reikšmingas. </w:t>
      </w:r>
    </w:p>
    <w:p w:rsidR="00FB41E8" w:rsidRDefault="001B118B" w:rsidP="00FB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prielaida</w:t>
      </w:r>
      <w:r w:rsidR="0015519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reikalauja, kad paklaidos nebūtų koreliuotos, t.y., nepriklausytų vienos nuo kitų. Šios prielaidos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netenkinimas nurodo, kad paklaidos nėra atsitiktinis dydis, o jo</w:t>
      </w:r>
      <w:r w:rsidR="0015519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se galima įžvelgti dėsningumus, o tai reiškia, kad modelis nėra sudarytas adekvačiai ir jo paklaidose atsispindi sisteminės dalies elementas. </w:t>
      </w:r>
    </w:p>
    <w:p w:rsidR="00FB41E8" w:rsidRDefault="00FB41E8" w:rsidP="00FB4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</w:t>
      </w: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C1717" wp14:editId="4E8EA5EC">
                <wp:simplePos x="0" y="0"/>
                <wp:positionH relativeFrom="column">
                  <wp:posOffset>-69215</wp:posOffset>
                </wp:positionH>
                <wp:positionV relativeFrom="paragraph">
                  <wp:posOffset>173355</wp:posOffset>
                </wp:positionV>
                <wp:extent cx="6405880" cy="2277110"/>
                <wp:effectExtent l="76200" t="76200" r="13970" b="27940"/>
                <wp:wrapNone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3D7" w:rsidRDefault="00DF03D7" w:rsidP="00FB41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 w:rsidRPr="001551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lt-LT"/>
                              </w:rPr>
                              <w:t>Paklaidų autokoreliacija</w:t>
                            </w:r>
                          </w:p>
                          <w:p w:rsidR="00DF03D7" w:rsidRDefault="00DF03D7" w:rsidP="00FB41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Autokoreliacijos problema yra tada, kai modelio paklaidos yra susijusios tarpusavyje, t.y. jų koreliacijos koeficientas nėra lygi 0. </w:t>
                            </w:r>
                          </w:p>
                          <w:p w:rsidR="00DF03D7" w:rsidRDefault="00DF03D7" w:rsidP="00FB41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lt-LT"/>
                              </w:rPr>
                              <w:t>Kodėl blogai?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Kai sudarytame modelyje yra autokoreliacija, tai:</w:t>
                            </w:r>
                          </w:p>
                          <w:p w:rsidR="00DF03D7" w:rsidRDefault="00DF03D7" w:rsidP="00FB41E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Mažiausių kvadratų metodu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MKM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) apskaičiuotas determinacijos koeficientas R</w:t>
                            </w:r>
                            <w:r w:rsidRPr="00FB41E8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lt-L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yra didesnis už tikrąjį.</w:t>
                            </w:r>
                          </w:p>
                          <w:p w:rsidR="00DF03D7" w:rsidRDefault="00DF03D7" w:rsidP="00FB41E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Mažiausių kvadratų metodu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MKM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) apskaičiuotas standartinės paklaidos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>bj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yra mažesnės.</w:t>
                            </w:r>
                          </w:p>
                          <w:p w:rsidR="00DF03D7" w:rsidRDefault="00DF03D7" w:rsidP="00FB41E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Tikrinant hipotezes negalima naudoti nei t-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stjudento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 nei F kriterijaus, nes gaunamos didesnės negu iš tikrųjų statistikų reikšmės ir galima suklysti, darant išvadas apie veiksnių statistinį reikšmingumą. </w:t>
                            </w:r>
                          </w:p>
                          <w:p w:rsidR="00DF03D7" w:rsidRDefault="00DF03D7" w:rsidP="00AE2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left:0;text-align:left;margin-left:-5.45pt;margin-top:13.65pt;width:504.4pt;height:17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">
                <v:shadow on="t" opacity=".5" offset="-6pt,-6pt"/>
                <v:textbox>
                  <w:txbxContent>
                    <w:p w:rsidR="00DF03D7" w:rsidRDefault="00DF03D7" w:rsidP="00FB41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 w:rsidRPr="00155196">
                        <w:rPr>
                          <w:rFonts w:ascii="Times New Roman" w:hAnsi="Times New Roman" w:cs="Times New Roman"/>
                          <w:b/>
                          <w:sz w:val="24"/>
                          <w:lang w:val="lt-LT"/>
                        </w:rPr>
                        <w:t>Paklaidų autokoreliacija</w:t>
                      </w:r>
                    </w:p>
                    <w:p w:rsidR="00DF03D7" w:rsidRDefault="00DF03D7" w:rsidP="00FB41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Autokoreliacijos problema yra tada, kai modelio paklaidos yra susijusios tarpusavyje, t.y. jų koreliacijos koeficientas nėra lygi 0. </w:t>
                      </w:r>
                    </w:p>
                    <w:p w:rsidR="00DF03D7" w:rsidRDefault="00DF03D7" w:rsidP="00FB41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lt-LT"/>
                        </w:rPr>
                        <w:t>Kodėl blogai?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Kai sudarytame modelyje yra autokoreliacija, tai:</w:t>
                      </w:r>
                    </w:p>
                    <w:p w:rsidR="00DF03D7" w:rsidRDefault="00DF03D7" w:rsidP="00FB41E8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Mažiausių kvadratų metodu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MKM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) apskaičiuotas determinacijos koeficientas R</w:t>
                      </w:r>
                      <w:r w:rsidRPr="00FB41E8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lt-LT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yra didesnis už tikrąjį.</w:t>
                      </w:r>
                    </w:p>
                    <w:p w:rsidR="00DF03D7" w:rsidRDefault="00DF03D7" w:rsidP="00FB41E8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Mažiausių kvadratų metodu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MKM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) apskaičiuotas standartinės paklaidos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>bj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yra mažesnės.</w:t>
                      </w:r>
                    </w:p>
                    <w:p w:rsidR="00DF03D7" w:rsidRDefault="00DF03D7" w:rsidP="00FB41E8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Tikrinant hipotezes negalima naudoti nei t-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stjudento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 nei F kriterijaus, nes gaunamos didesnės negu iš tikrųjų statistikų reikšmės ir galima suklysti, darant išvadas apie veiksnių statistinį reikšmingumą. </w:t>
                      </w:r>
                    </w:p>
                    <w:p w:rsidR="00DF03D7" w:rsidRDefault="00DF03D7" w:rsidP="00AE29A8"/>
                  </w:txbxContent>
                </v:textbox>
              </v:shape>
            </w:pict>
          </mc:Fallback>
        </mc:AlternateContent>
      </w: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lang w:val="lt-LT" w:eastAsia="lt-L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AD84F" wp14:editId="12191429">
                <wp:simplePos x="0" y="0"/>
                <wp:positionH relativeFrom="column">
                  <wp:posOffset>-208867</wp:posOffset>
                </wp:positionH>
                <wp:positionV relativeFrom="paragraph">
                  <wp:posOffset>-467660</wp:posOffset>
                </wp:positionV>
                <wp:extent cx="6405880" cy="9730597"/>
                <wp:effectExtent l="76200" t="76200" r="13970" b="23495"/>
                <wp:wrapNone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9730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3D7" w:rsidRDefault="00DF03D7" w:rsidP="00A870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 w:rsidRPr="00FB41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lt-LT"/>
                              </w:rPr>
                              <w:t>Kokiu būdu nustatyti?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Paklaidų autokoreliacijai nustatyti yra žinomi specialūs statistiniai testai, iš kurių šiame paskaitų konspekte bus pateikti du: </w:t>
                            </w:r>
                          </w:p>
                          <w:p w:rsidR="00DF03D7" w:rsidRDefault="00DF03D7" w:rsidP="00A870B9">
                            <w:pPr>
                              <w:pStyle w:val="Sraopastraip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 w:rsidRPr="00A870B9"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Durbin-Watson test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as</w:t>
                            </w:r>
                          </w:p>
                          <w:p w:rsidR="00DF03D7" w:rsidRDefault="00DF03D7" w:rsidP="00A870B9">
                            <w:pPr>
                              <w:pStyle w:val="Sraopastraip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Ž</w:t>
                            </w:r>
                            <w:r w:rsidRPr="00A870B9"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enklų sekos kriteriju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s</w:t>
                            </w:r>
                            <w:r w:rsidRPr="00A870B9"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.</w:t>
                            </w:r>
                          </w:p>
                          <w:p w:rsidR="00DF03D7" w:rsidRDefault="00DF03D7" w:rsidP="003B3A6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val="lt-LT"/>
                              </w:rPr>
                              <w:t>Durbin-Watson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val="lt-LT"/>
                              </w:rPr>
                              <w:t xml:space="preserve"> testas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– tai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autokoreliacijos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nebuvimo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modelio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paklaidose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hipotezės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tikrinimo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procedūra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DF03D7" w:rsidRDefault="00DF03D7" w:rsidP="003B3A6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autokoreliacijos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nėra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autokoreliacija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Pr="003B3A68"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</w:t>
                            </w:r>
                          </w:p>
                          <w:p w:rsidR="00DF03D7" w:rsidRDefault="00DF03D7" w:rsidP="003B3A6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Šiam testui atlikti reikia suskaičiuoti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d  statistiką: kurioje 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– tai paklaida, o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 xml:space="preserve">i-1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– tai ankstesnio stebėjimo arba vėluojanti paklaida.</w:t>
                            </w:r>
                          </w:p>
                          <w:p w:rsidR="00DF03D7" w:rsidRDefault="00DF03D7" w:rsidP="003B3A6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62"/>
                                <w:sz w:val="24"/>
                              </w:rPr>
                              <w:object w:dxaOrig="2304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115.45pt;height:63.15pt" o:ole="">
                                  <v:imagedata r:id="rId6" o:title=""/>
                                </v:shape>
                                <o:OLEObject Type="Embed" ProgID="Equation.3" ShapeID="_x0000_i1030" DrawAspect="Content" ObjectID="_1450903801" r:id="rId7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, </w:t>
                            </w:r>
                          </w:p>
                          <w:p w:rsidR="00DF03D7" w:rsidRPr="00CC197D" w:rsidRDefault="00DF03D7" w:rsidP="009E33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proofErr w:type="spellStart"/>
                            <w:proofErr w:type="gram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Apskaičiuota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statistika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gali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įgauti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reikšmes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nuo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0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iki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  <w:proofErr w:type="gram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Autokoreliacijos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nėra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kai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statistika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lygi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arba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artima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2.</w:t>
                            </w:r>
                            <w:proofErr w:type="gram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Norint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tiksliai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atsakyti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į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klausimą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yra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ėra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paklaidų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autokoreliacija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reikia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Durbin_Watson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reikšmių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lentelėse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pateiktos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dėst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tnklalapyje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rasti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kritines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: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apatinio</w:t>
                            </w:r>
                            <w:proofErr w:type="spellEnd"/>
                            <w:proofErr w:type="gram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rėžio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L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ir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viršutinio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rėžio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U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reikšmes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priklausomai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nuo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stebėjimų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skaičiaus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 (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lentelės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pirmas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stulpelis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ir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į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modelų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įtrauktų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veiksnių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skaičiaus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 (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viršutinė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lentelės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eilutė</w:t>
                            </w:r>
                            <w:proofErr w:type="spellEnd"/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</w:t>
                            </w:r>
                          </w:p>
                          <w:p w:rsidR="00DF03D7" w:rsidRDefault="00DF03D7" w:rsidP="009E3303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C197D"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Autokoreliacijos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nėra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 xml:space="preserve">0 </w:t>
                            </w:r>
                            <w:proofErr w:type="spellStart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neatmetama</w:t>
                            </w:r>
                            <w:proofErr w:type="spellEnd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, </w:t>
                            </w:r>
                            <w:proofErr w:type="spellStart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sym w:font="Symbol" w:char="F0A3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 </w:t>
                            </w:r>
                            <w:r>
                              <w:sym w:font="Symbol" w:char="F0A3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F03D7" w:rsidRDefault="00DF03D7" w:rsidP="009E3303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Autokoreliacija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 </w:t>
                            </w:r>
                            <w:r>
                              <w:sym w:font="Symbol" w:char="F0A3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L</w:t>
                            </w:r>
                            <w:proofErr w:type="spellEnd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teigiama</w:t>
                            </w:r>
                            <w:proofErr w:type="spellEnd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autokoreliacija</w:t>
                            </w:r>
                            <w:proofErr w:type="spellEnd"/>
                            <w:proofErr w:type="gramStart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arba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d </w:t>
                            </w:r>
                            <w:r>
                              <w:sym w:font="Symbol" w:char="F0B3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neigiama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autokoreliacija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Šiuo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atveju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hipotezė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atmetama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ab/>
                              <w:t xml:space="preserve"> </w:t>
                            </w:r>
                            <w:r>
                              <w:sym w:font="Symbol" w:char="F0DE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F03D7" w:rsidRDefault="00DF03D7" w:rsidP="009E3303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Šiame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teste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būti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dvi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neapibrėžtumo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sritys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sym w:font="Symbol" w:char="F0A3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d </w:t>
                            </w:r>
                            <w:r>
                              <w:sym w:font="Symbol" w:char="F0A3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4-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sym w:font="Symbol" w:char="F0A3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 </w:t>
                            </w:r>
                            <w:r>
                              <w:sym w:font="Symbol" w:char="F0A3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kuriose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griežto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atsakymo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paklaidų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autokoreliacija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nėra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1C4CEA" w:rsidRDefault="00DF03D7" w:rsidP="009E3303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Grafinis</w:t>
                            </w:r>
                            <w:proofErr w:type="spellEnd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testo</w:t>
                            </w:r>
                            <w:proofErr w:type="spellEnd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rezult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pavidalas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pateiktas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žemiau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:rsidR="001C4CEA" w:rsidRDefault="001C4CEA" w:rsidP="009E3303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C4CEA" w:rsidRDefault="001C4CEA" w:rsidP="009E3303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F03D7" w:rsidRPr="009E3303" w:rsidRDefault="00DF03D7" w:rsidP="009E3303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9E33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  <w:p w:rsidR="00DF03D7" w:rsidRDefault="001C4CEA" w:rsidP="00FB41E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</w:t>
                            </w:r>
                            <w:r w:rsidR="00DF03D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lt-LT" w:eastAsia="lt-LT"/>
                              </w:rPr>
                              <w:drawing>
                                <wp:inline distT="0" distB="0" distL="0" distR="0" wp14:anchorId="627EDE4C" wp14:editId="3822E1CD">
                                  <wp:extent cx="3132455" cy="2006600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2455" cy="200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3D7" w:rsidRDefault="00DF03D7" w:rsidP="00FB41E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6" o:spid="_x0000_s1027" type="#_x0000_t202" style="position:absolute;left:0;text-align:left;margin-left:-16.45pt;margin-top:-36.8pt;width:504.4pt;height:7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">
                <v:shadow on="t" opacity=".5" offset="-6pt,-6pt"/>
                <v:textbox>
                  <w:txbxContent>
                    <w:p w:rsidR="00DF03D7" w:rsidRDefault="00DF03D7" w:rsidP="00A870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 w:rsidRPr="00FB41E8">
                        <w:rPr>
                          <w:rFonts w:ascii="Times New Roman" w:hAnsi="Times New Roman" w:cs="Times New Roman"/>
                          <w:b/>
                          <w:sz w:val="24"/>
                          <w:lang w:val="lt-LT"/>
                        </w:rPr>
                        <w:t>Kokiu būdu nustatyti?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Paklaidų autokoreliacijai nustatyti yra žinomi specialūs statistiniai testai, iš kurių šiame paskaitų konspekte bus pateikti du: </w:t>
                      </w:r>
                    </w:p>
                    <w:p w:rsidR="00DF03D7" w:rsidRDefault="00DF03D7" w:rsidP="00A870B9">
                      <w:pPr>
                        <w:pStyle w:val="Sraopastraip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 w:rsidRPr="00A870B9"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Durbin-Watson test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as</w:t>
                      </w:r>
                    </w:p>
                    <w:p w:rsidR="00DF03D7" w:rsidRDefault="00DF03D7" w:rsidP="00A870B9">
                      <w:pPr>
                        <w:pStyle w:val="Sraopastraip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Ž</w:t>
                      </w:r>
                      <w:r w:rsidRPr="00A870B9"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enklų sekos kriteriju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s</w:t>
                      </w:r>
                      <w:r w:rsidRPr="00A870B9"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.</w:t>
                      </w:r>
                    </w:p>
                    <w:p w:rsidR="00DF03D7" w:rsidRDefault="00DF03D7" w:rsidP="003B3A6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  <w:lang w:val="lt-LT"/>
                        </w:rPr>
                        <w:t>Durbin-Watson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  <w:lang w:val="lt-LT"/>
                        </w:rPr>
                        <w:t xml:space="preserve"> testas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– tai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autokoreliacijos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nebuvimo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modelio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paklaidose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hipotezės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tikrinimo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procedūra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DF03D7" w:rsidRDefault="00DF03D7" w:rsidP="003B3A6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autokoreliacijos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nėra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 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autokoreliacija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3B3A68"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</w:t>
                      </w:r>
                    </w:p>
                    <w:p w:rsidR="00DF03D7" w:rsidRDefault="00DF03D7" w:rsidP="003B3A6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Šiam testui atlikti reikia suskaičiuoti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DW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d  statistiką: kurioje  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 xml:space="preserve">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– tai paklaida, o 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 xml:space="preserve">i-1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– tai ankstesnio stebėjimo arba vėluojanti paklaida.</w:t>
                      </w:r>
                    </w:p>
                    <w:p w:rsidR="00DF03D7" w:rsidRDefault="00DF03D7" w:rsidP="003B3A6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position w:val="-62"/>
                          <w:sz w:val="24"/>
                        </w:rPr>
                        <w:object w:dxaOrig="2304" w:dyaOrig="1260">
                          <v:shape id="_x0000_i1030" type="#_x0000_t75" style="width:115.45pt;height:63.15pt" o:ole="">
                            <v:imagedata r:id="rId6" o:title=""/>
                          </v:shape>
                          <o:OLEObject Type="Embed" ProgID="Equation.3" ShapeID="_x0000_i1030" DrawAspect="Content" ObjectID="_1450903801" r:id="rId9"/>
                        </w:objec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, </w:t>
                      </w:r>
                    </w:p>
                    <w:p w:rsidR="00DF03D7" w:rsidRPr="00CC197D" w:rsidRDefault="00DF03D7" w:rsidP="009E33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proofErr w:type="spellStart"/>
                      <w:proofErr w:type="gram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Apskaičiuota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statistika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d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gali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įgauti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reikšmes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nuo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0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iki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  <w:proofErr w:type="gram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Autokoreliacijos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nėra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kai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d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statistika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lygi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arba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artima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2.</w:t>
                      </w:r>
                      <w:proofErr w:type="gram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Norint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tiksliai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atsakyti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į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klausimą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ar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yra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ar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ėra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paklaidų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autokoreliacija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reikia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Durbin_Watson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d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reikšmių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lentelėse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pateiktos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dėst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tnklalapyje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rasti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kritines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: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apatinio</w:t>
                      </w:r>
                      <w:proofErr w:type="spellEnd"/>
                      <w:proofErr w:type="gram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rėžio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-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 w:rsidRPr="00CC197D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L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ir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viršutinio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rėžio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 w:rsidRPr="00CC197D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U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reikšmes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priklausomai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nuo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stebėjimų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skaičiaus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n (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lentelės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pirmas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stulpelis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)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ir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į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modelų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įtrauktų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veiksnių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skaičiaus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k (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viršutinė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lentelės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>eilutė</w:t>
                      </w:r>
                      <w:proofErr w:type="spellEnd"/>
                      <w:r w:rsidRPr="00CC197D">
                        <w:rPr>
                          <w:rFonts w:ascii="Times New Roman" w:hAnsi="Times New Roman" w:cs="Times New Roman"/>
                          <w:sz w:val="24"/>
                        </w:rPr>
                        <w:t xml:space="preserve">) </w:t>
                      </w:r>
                    </w:p>
                    <w:p w:rsidR="00DF03D7" w:rsidRDefault="00DF03D7" w:rsidP="009E3303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C197D"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Autokoreliacijos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nėra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arba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 xml:space="preserve">0 </w:t>
                      </w:r>
                      <w:proofErr w:type="spellStart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>neatmetama</w:t>
                      </w:r>
                      <w:proofErr w:type="spellEnd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 xml:space="preserve"> , </w:t>
                      </w:r>
                      <w:proofErr w:type="spellStart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>kai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sym w:font="Symbol" w:char="F0A3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 </w:t>
                      </w:r>
                      <w:r>
                        <w:sym w:font="Symbol" w:char="F0A3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4 -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 w:rsidRPr="009E330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DF03D7" w:rsidRDefault="00DF03D7" w:rsidP="009E3303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Autokoreliacija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 </w:t>
                      </w:r>
                      <w:r>
                        <w:sym w:font="Symbol" w:char="F0A3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L</w:t>
                      </w:r>
                      <w:proofErr w:type="spellEnd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proofErr w:type="spellStart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>teigiama</w:t>
                      </w:r>
                      <w:proofErr w:type="spellEnd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>autokoreliacija</w:t>
                      </w:r>
                      <w:proofErr w:type="spellEnd"/>
                      <w:proofErr w:type="gramStart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 xml:space="preserve">)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arba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d </w:t>
                      </w:r>
                      <w:r>
                        <w:sym w:font="Symbol" w:char="F0B3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4 -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neigiama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autokoreliacija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).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Šiuo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atveju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hipotezė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 xml:space="preserve">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atmetama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ab/>
                        <w:t xml:space="preserve"> </w:t>
                      </w:r>
                      <w:r>
                        <w:sym w:font="Symbol" w:char="F0DE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DF03D7" w:rsidRDefault="00DF03D7" w:rsidP="009E3303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Šiame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teste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gali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būti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dvi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neapibrėžtumo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sritys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sym w:font="Symbol" w:char="F0A3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d </w:t>
                      </w:r>
                      <w:r>
                        <w:sym w:font="Symbol" w:char="F0A3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arba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4-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sym w:font="Symbol" w:char="F0A3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 </w:t>
                      </w:r>
                      <w:r>
                        <w:sym w:font="Symbol" w:char="F0A3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4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kuriose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griežto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atsakymo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apie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paklaidų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autokoreliacija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nėra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1C4CEA" w:rsidRDefault="00DF03D7" w:rsidP="009E3303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>Grafinis</w:t>
                      </w:r>
                      <w:proofErr w:type="spellEnd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>testo</w:t>
                      </w:r>
                      <w:proofErr w:type="spellEnd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>rezult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atų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pavidalas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pateiktas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žemiau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  <w:p w:rsidR="001C4CEA" w:rsidRDefault="001C4CEA" w:rsidP="009E3303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C4CEA" w:rsidRDefault="001C4CEA" w:rsidP="009E3303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F03D7" w:rsidRPr="009E3303" w:rsidRDefault="00DF03D7" w:rsidP="009E3303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9E330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</w:t>
                      </w:r>
                    </w:p>
                    <w:p w:rsidR="00DF03D7" w:rsidRDefault="001C4CEA" w:rsidP="00FB41E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     </w:t>
                      </w:r>
                      <w:r w:rsidR="00DF03D7">
                        <w:rPr>
                          <w:rFonts w:ascii="Times New Roman" w:hAnsi="Times New Roman" w:cs="Times New Roman"/>
                          <w:noProof/>
                          <w:sz w:val="24"/>
                          <w:lang w:val="lt-LT" w:eastAsia="lt-LT"/>
                        </w:rPr>
                        <w:drawing>
                          <wp:inline distT="0" distB="0" distL="0" distR="0" wp14:anchorId="627EDE4C" wp14:editId="3822E1CD">
                            <wp:extent cx="3132455" cy="2006600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2455" cy="200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3D7" w:rsidRDefault="00DF03D7" w:rsidP="00FB41E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FB41E8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6F667C" w:rsidRDefault="006F667C">
      <w:pPr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br w:type="page"/>
      </w:r>
    </w:p>
    <w:p w:rsidR="00783493" w:rsidRDefault="006F667C" w:rsidP="00FB41E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lang w:val="lt-LT" w:eastAsia="lt-L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23129" wp14:editId="6514AA3D">
                <wp:simplePos x="0" y="0"/>
                <wp:positionH relativeFrom="column">
                  <wp:posOffset>213827</wp:posOffset>
                </wp:positionH>
                <wp:positionV relativeFrom="paragraph">
                  <wp:posOffset>317344</wp:posOffset>
                </wp:positionV>
                <wp:extent cx="5727940" cy="6478438"/>
                <wp:effectExtent l="76200" t="76200" r="25400" b="1778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940" cy="6478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3D7" w:rsidRDefault="00DF03D7" w:rsidP="006F667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Ženklų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sekų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kriterijus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DF03D7" w:rsidRDefault="00DF03D7" w:rsidP="006F66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F03D7" w:rsidRDefault="00DF03D7" w:rsidP="006F66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Šiam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kriterijui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reikalinga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turėti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modelio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paklaidas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kurias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galima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rasti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Excel Regression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skaičiuoklės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Residual Output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lentelėje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Šalia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paklaidų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reikia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surašyti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ženklus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paklaida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didesnė</w:t>
                            </w:r>
                            <w:proofErr w:type="spellEnd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už</w:t>
                            </w:r>
                            <w:proofErr w:type="spellEnd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tai “+”,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paklaida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mažesnė</w:t>
                            </w:r>
                            <w:proofErr w:type="spellEnd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už</w:t>
                            </w:r>
                            <w:proofErr w:type="spellEnd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tai “–”.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Tada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reikia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suskaičiuoti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sekas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viena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seką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sudaro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vienodi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ženklai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Kai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ženklas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pasikeičia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prasideda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antra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Reikia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suskaičiuoti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sekų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vidurkį</w:t>
                            </w:r>
                            <w:proofErr w:type="spellEnd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ir</w:t>
                            </w:r>
                            <w:proofErr w:type="spellEnd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dispersiją</w:t>
                            </w:r>
                            <w:proofErr w:type="spellEnd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DF03D7" w:rsidRDefault="00DF03D7" w:rsidP="006F66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F03D7" w:rsidRDefault="00DF03D7" w:rsidP="006F66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30"/>
                                <w:sz w:val="24"/>
                                <w:szCs w:val="24"/>
                              </w:rPr>
                              <w:object w:dxaOrig="2700" w:dyaOrig="672">
                                <v:shape id="_x0000_i1031" type="#_x0000_t75" style="width:135.15pt;height:33.3pt" o:ole="">
                                  <v:imagedata r:id="rId10" o:title=""/>
                                </v:shape>
                                <o:OLEObject Type="Embed" ProgID="Equation.3" ShapeID="_x0000_i1031" DrawAspect="Content" ObjectID="_1450903802" r:id="rId11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position w:val="-30"/>
                                <w:sz w:val="24"/>
                                <w:szCs w:val="24"/>
                              </w:rPr>
                              <w:object w:dxaOrig="4092" w:dyaOrig="672">
                                <v:shape id="_x0000_i1032" type="#_x0000_t75" style="width:204.45pt;height:33.3pt" o:ole="">
                                  <v:imagedata r:id="rId12" o:title=""/>
                                </v:shape>
                                <o:OLEObject Type="Embed" ProgID="Equation.3" ShapeID="_x0000_i1032" DrawAspect="Content" ObjectID="_1450903803" r:id="rId13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F03D7" w:rsidRDefault="00DF03D7" w:rsidP="006F66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F03D7" w:rsidRDefault="00DF03D7" w:rsidP="006F66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n- stebėjimų skaičius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paklaidų  su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”+” ženklu skaičius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 xml:space="preserve">2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–paklaidų su ”-”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skaičius 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- sekų skaičius. Tada reikia</w:t>
                            </w:r>
                            <w:r w:rsidRPr="006F667C"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atlikti hipotezių tikrinimo procedūrą:</w:t>
                            </w:r>
                          </w:p>
                          <w:p w:rsidR="00DF03D7" w:rsidRDefault="00DF03D7" w:rsidP="006F667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</w:p>
                          <w:p w:rsidR="00DF03D7" w:rsidRDefault="00DF03D7" w:rsidP="006F66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 xml:space="preserve">0: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Autokoreliacijos nėra.  Sekų skaičius k atsitiktinis, nepriklausomas ir pasiskirstęs pagal normalųjį skirstinį dydis.</w:t>
                            </w:r>
                          </w:p>
                          <w:p w:rsidR="00DF03D7" w:rsidRDefault="00DF03D7" w:rsidP="006F66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 xml:space="preserve">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Autokoreliacij</w:t>
                            </w:r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yra.  Sekų skaičius k nėra atsitiktinis, nepriklausomas ir pasiskirstęs pagal normalųjį skirstinį, </w:t>
                            </w:r>
                          </w:p>
                          <w:p w:rsidR="00DF03D7" w:rsidRDefault="00DF03D7" w:rsidP="006F66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Jei apskaičiuota k (sekų skaičiaus reikšmė) patenka į intervalą:</w:t>
                            </w:r>
                          </w:p>
                          <w:p w:rsidR="00DF03D7" w:rsidRDefault="00DF03D7" w:rsidP="006F66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10"/>
                                <w:sz w:val="24"/>
                                <w:szCs w:val="24"/>
                              </w:rPr>
                              <w:object w:dxaOrig="3732" w:dyaOrig="312">
                                <v:shape id="_x0000_i1033" type="#_x0000_t75" style="width:186.8pt;height:15.6pt" o:ole="">
                                  <v:imagedata r:id="rId14" o:title=""/>
                                </v:shape>
                                <o:OLEObject Type="Embed" ProgID="Equation.3" ShapeID="_x0000_i1033" DrawAspect="Content" ObjectID="_1450903804" r:id="rId15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DF03D7" w:rsidRDefault="00DF03D7" w:rsidP="006F667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lt-LT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atmesti nėra pagrindo, tad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95 %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tikimyb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e galima teigti, jog autokoreliacijos nėra.</w:t>
                            </w:r>
                          </w:p>
                          <w:p w:rsidR="00DF03D7" w:rsidRDefault="00DF03D7" w:rsidP="006F667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lt-LT"/>
                              </w:rPr>
                              <w:t xml:space="preserve">Kaip išspręsti?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Autokoreliacijos sprendimo būdai:</w:t>
                            </w:r>
                          </w:p>
                          <w:p w:rsidR="001C4CEA" w:rsidRDefault="00DF03D7" w:rsidP="008C53B4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Įtraukti naujus veiksnius. arba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laiko veiksnį, kuris rodo stebėjimo periodo numerį (1,2,3..it t.t.) Šie veiksniai  gali išimti inerciją, jeigu ji yra būdinga nagrinėjamam reiškiniui. </w:t>
                            </w:r>
                          </w:p>
                          <w:p w:rsidR="00DF03D7" w:rsidRDefault="00DF03D7" w:rsidP="008C53B4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Į modelį įtrauk</w:t>
                            </w:r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vėluojantį priklausomąjį knitamąjį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>t-1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,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</w:t>
                            </w:r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, bet šiuo atveju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būtina patikrinti ar neatsirado stipri koreliacija tarp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>t-1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ir modelio paklaidų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  <w:lang w:val="lt-LT"/>
                              </w:rPr>
                              <w:t xml:space="preserve">i. </w:t>
                            </w:r>
                          </w:p>
                          <w:p w:rsidR="00DF03D7" w:rsidRDefault="00DF03D7" w:rsidP="008C53B4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Peržiūrėti modelio matematinę išraišką. Gal būt šį reiškinį gali geriau atspindėti ne tiesinė,</w:t>
                            </w:r>
                            <w:r w:rsidR="001C4CEA"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o kita,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pvz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>, logaritminė, eksponentinė ar kita, regresijos lygties forma.</w:t>
                            </w:r>
                          </w:p>
                          <w:p w:rsidR="00DF03D7" w:rsidRDefault="00DF03D7" w:rsidP="008C53B4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lt-LT"/>
                              </w:rPr>
                              <w:t xml:space="preserve">Transformuoti duomenis. Pavyzdžiui, skaičiuoti ne absoliučius dydžių, o pokyčių regresiją: 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12"/>
                                <w:sz w:val="24"/>
                                <w:lang w:val="lt-LT"/>
                              </w:rPr>
                              <w:object w:dxaOrig="3132" w:dyaOrig="360">
                                <v:shape id="_x0000_i1034" type="#_x0000_t75" style="width:156.9pt;height:18.35pt" o:ole="">
                                  <v:imagedata r:id="rId16" o:title=""/>
                                </v:shape>
                                <o:OLEObject Type="Embed" ProgID="Equation.3" ShapeID="_x0000_i1034" DrawAspect="Content" ObjectID="_1450903805" r:id="rId17"/>
                              </w:object>
                            </w:r>
                          </w:p>
                          <w:p w:rsidR="00DF03D7" w:rsidRDefault="00DF03D7" w:rsidP="006F6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" o:spid="_x0000_s1028" type="#_x0000_t202" style="position:absolute;left:0;text-align:left;margin-left:16.85pt;margin-top:25pt;width:451pt;height:51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">
                <v:shadow on="t" opacity=".5" offset="-6pt,-6pt"/>
                <v:textbox>
                  <w:txbxContent>
                    <w:p w:rsidR="00DF03D7" w:rsidRDefault="00DF03D7" w:rsidP="006F667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Ženklų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sekų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kriterijus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</w:p>
                    <w:p w:rsidR="00DF03D7" w:rsidRDefault="00DF03D7" w:rsidP="006F66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F03D7" w:rsidRDefault="00DF03D7" w:rsidP="006F66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Šiam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kriterijui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reikalinga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turėti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modelio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paklaidas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kurias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galima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rasti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Excel Regression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skaičiuoklės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Residual Output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lentelėje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Šalia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paklaidų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reikia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surašyti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ženklus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jei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paklaida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>didesnė</w:t>
                      </w:r>
                      <w:proofErr w:type="spellEnd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>už</w:t>
                      </w:r>
                      <w:proofErr w:type="spellEnd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 xml:space="preserve"> 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tai “+”,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jei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paklaida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>mažesnė</w:t>
                      </w:r>
                      <w:proofErr w:type="spellEnd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>už</w:t>
                      </w:r>
                      <w:proofErr w:type="spellEnd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tai “–”.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Tada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reikia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suskaičiuoti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sekas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viena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seką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sudaro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vienodi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ženklai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Kai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ženklas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pasikeičia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prasideda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antra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Reikia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suskaičiuoti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sekų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>vidurkį</w:t>
                      </w:r>
                      <w:proofErr w:type="spellEnd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>ir</w:t>
                      </w:r>
                      <w:proofErr w:type="spellEnd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>dispersiją</w:t>
                      </w:r>
                      <w:proofErr w:type="spellEnd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 w:rsidR="001C4CE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DF03D7" w:rsidRDefault="00DF03D7" w:rsidP="006F66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F03D7" w:rsidRDefault="00DF03D7" w:rsidP="006F66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position w:val="-30"/>
                          <w:sz w:val="24"/>
                          <w:szCs w:val="24"/>
                        </w:rPr>
                        <w:object w:dxaOrig="2700" w:dyaOrig="672">
                          <v:shape id="_x0000_i1031" type="#_x0000_t75" style="width:135.15pt;height:33.3pt" o:ole="">
                            <v:imagedata r:id="rId10" o:title=""/>
                          </v:shape>
                          <o:OLEObject Type="Embed" ProgID="Equation.3" ShapeID="_x0000_i1031" DrawAspect="Content" ObjectID="_1450903802" r:id="rId18"/>
                        </w:objec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position w:val="-30"/>
                          <w:sz w:val="24"/>
                          <w:szCs w:val="24"/>
                        </w:rPr>
                        <w:object w:dxaOrig="4092" w:dyaOrig="672">
                          <v:shape id="_x0000_i1032" type="#_x0000_t75" style="width:204.45pt;height:33.3pt" o:ole="">
                            <v:imagedata r:id="rId12" o:title=""/>
                          </v:shape>
                          <o:OLEObject Type="Embed" ProgID="Equation.3" ShapeID="_x0000_i1032" DrawAspect="Content" ObjectID="_1450903803" r:id="rId19"/>
                        </w:objec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DF03D7" w:rsidRDefault="00DF03D7" w:rsidP="006F66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F03D7" w:rsidRDefault="00DF03D7" w:rsidP="006F66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n- stebėjimų skaičius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paklaidų  su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”+” ženklu skaičius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 xml:space="preserve">2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–paklaidų su ”-”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skaičius 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- sekų skaičius. Tada reikia</w:t>
                      </w:r>
                      <w:r w:rsidRPr="006F667C"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atlikti hipotezių tikrinimo procedūrą:</w:t>
                      </w:r>
                    </w:p>
                    <w:p w:rsidR="00DF03D7" w:rsidRDefault="00DF03D7" w:rsidP="006F667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</w:p>
                    <w:p w:rsidR="00DF03D7" w:rsidRDefault="00DF03D7" w:rsidP="006F66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 xml:space="preserve">0: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Autokoreliacijos nėra.  Sekų skaičius k atsitiktinis, nepriklausomas ir pasiskirstęs pagal normalųjį skirstinį dydis.</w:t>
                      </w:r>
                    </w:p>
                    <w:p w:rsidR="00DF03D7" w:rsidRDefault="00DF03D7" w:rsidP="006F66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 xml:space="preserve">A: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Autokoreliacij</w:t>
                      </w:r>
                      <w:r w:rsidR="001C4CEA"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yra.  Sekų skaičius k nėra atsitiktinis, nepriklausomas ir pasiskirstęs pagal normalųjį skirstinį, </w:t>
                      </w:r>
                    </w:p>
                    <w:p w:rsidR="00DF03D7" w:rsidRDefault="00DF03D7" w:rsidP="006F66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Jei apskaičiuota k (sekų skaičiaus reikšmė) patenka į intervalą:</w:t>
                      </w:r>
                    </w:p>
                    <w:p w:rsidR="00DF03D7" w:rsidRDefault="00DF03D7" w:rsidP="006F66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                            </w:t>
                      </w:r>
                      <w:r>
                        <w:rPr>
                          <w:rFonts w:ascii="Times New Roman" w:hAnsi="Times New Roman" w:cs="Times New Roman"/>
                          <w:position w:val="-10"/>
                          <w:sz w:val="24"/>
                          <w:szCs w:val="24"/>
                        </w:rPr>
                        <w:object w:dxaOrig="3732" w:dyaOrig="312">
                          <v:shape id="_x0000_i1033" type="#_x0000_t75" style="width:186.8pt;height:15.6pt" o:ole="">
                            <v:imagedata r:id="rId14" o:title=""/>
                          </v:shape>
                          <o:OLEObject Type="Embed" ProgID="Equation.3" ShapeID="_x0000_i1033" DrawAspect="Content" ObjectID="_1450903804" r:id="rId20"/>
                        </w:objec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DF03D7" w:rsidRDefault="00DF03D7" w:rsidP="006F667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lt-LT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atmesti nėra pagrindo, tad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95 %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tikimyb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e galima teigti, jog autokoreliacijos nėra.</w:t>
                      </w:r>
                    </w:p>
                    <w:p w:rsidR="00DF03D7" w:rsidRDefault="00DF03D7" w:rsidP="006F667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lt-LT"/>
                        </w:rPr>
                        <w:t xml:space="preserve">Kaip išspręsti?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Autokoreliacijos sprendimo būdai:</w:t>
                      </w:r>
                    </w:p>
                    <w:p w:rsidR="001C4CEA" w:rsidRDefault="00DF03D7" w:rsidP="008C53B4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Įtraukti naujus veiksnius. arba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laiko veiksnį, kuris rodo stebėjimo periodo numerį (1,2,3..it t.t.) Šie veiksniai  gali išimti inerciją, jeigu ji yra būdinga nagrinėjamam reiškiniui. </w:t>
                      </w:r>
                    </w:p>
                    <w:p w:rsidR="00DF03D7" w:rsidRDefault="00DF03D7" w:rsidP="008C53B4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Į modelį įtrauk</w:t>
                      </w:r>
                      <w:r w:rsidR="001C4CEA"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ti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vėluojantį priklausomąjį knitamąjį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>t-1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,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</w:t>
                      </w:r>
                      <w:r w:rsidR="001C4CEA"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, bet šiuo atveju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būtina patikrinti ar neatsirado stipri koreliacija tarp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>t-1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ir modelio paklaidų 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  <w:lang w:val="lt-LT"/>
                        </w:rPr>
                        <w:t xml:space="preserve">i. </w:t>
                      </w:r>
                    </w:p>
                    <w:p w:rsidR="00DF03D7" w:rsidRDefault="00DF03D7" w:rsidP="008C53B4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Peržiūrėti modelio matematinę išraišką. Gal būt šį reiškinį gali geriau atspindėti ne tiesinė,</w:t>
                      </w:r>
                      <w:r w:rsidR="001C4CEA"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o kita,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pvz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>, logaritminė, eksponentinė ar kita, regresijos lygties forma.</w:t>
                      </w:r>
                    </w:p>
                    <w:p w:rsidR="00DF03D7" w:rsidRDefault="00DF03D7" w:rsidP="008C53B4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lt-LT"/>
                        </w:rPr>
                        <w:t xml:space="preserve">Transformuoti duomenis. Pavyzdžiui, skaičiuoti ne absoliučius dydžių, o pokyčių regresiją: </w:t>
                      </w:r>
                      <w:r>
                        <w:rPr>
                          <w:rFonts w:ascii="Times New Roman" w:hAnsi="Times New Roman" w:cs="Times New Roman"/>
                          <w:position w:val="-12"/>
                          <w:sz w:val="24"/>
                          <w:lang w:val="lt-LT"/>
                        </w:rPr>
                        <w:object w:dxaOrig="3132" w:dyaOrig="360">
                          <v:shape id="_x0000_i1034" type="#_x0000_t75" style="width:156.9pt;height:18.35pt" o:ole="">
                            <v:imagedata r:id="rId16" o:title=""/>
                          </v:shape>
                          <o:OLEObject Type="Embed" ProgID="Equation.3" ShapeID="_x0000_i1034" DrawAspect="Content" ObjectID="_1450903805" r:id="rId21"/>
                        </w:object>
                      </w:r>
                    </w:p>
                    <w:p w:rsidR="00DF03D7" w:rsidRDefault="00DF03D7" w:rsidP="006F667C"/>
                  </w:txbxContent>
                </v:textbox>
              </v:shape>
            </w:pict>
          </mc:Fallback>
        </mc:AlternateContent>
      </w: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P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783493" w:rsidRDefault="00783493" w:rsidP="00783493">
      <w:pPr>
        <w:rPr>
          <w:rFonts w:ascii="Times New Roman" w:hAnsi="Times New Roman" w:cs="Times New Roman"/>
          <w:sz w:val="24"/>
          <w:lang w:val="lt-LT"/>
        </w:rPr>
      </w:pPr>
    </w:p>
    <w:p w:rsidR="001C4CEA" w:rsidRDefault="001C4CEA" w:rsidP="00783493">
      <w:pPr>
        <w:ind w:firstLine="1296"/>
        <w:rPr>
          <w:rFonts w:ascii="Times New Roman" w:hAnsi="Times New Roman" w:cs="Times New Roman"/>
          <w:b/>
          <w:sz w:val="24"/>
          <w:lang w:val="lt-LT"/>
        </w:rPr>
      </w:pPr>
    </w:p>
    <w:p w:rsidR="00FB41E8" w:rsidRDefault="00783493" w:rsidP="00783493">
      <w:pPr>
        <w:ind w:firstLine="1296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Autoko</w:t>
      </w:r>
      <w:r w:rsidRPr="00783493">
        <w:rPr>
          <w:rFonts w:ascii="Times New Roman" w:hAnsi="Times New Roman" w:cs="Times New Roman"/>
          <w:b/>
          <w:sz w:val="24"/>
          <w:lang w:val="lt-LT"/>
        </w:rPr>
        <w:t>reliacijos tikrinimas</w:t>
      </w:r>
      <w:r>
        <w:rPr>
          <w:rFonts w:ascii="Times New Roman" w:hAnsi="Times New Roman" w:cs="Times New Roman"/>
          <w:b/>
          <w:sz w:val="24"/>
          <w:lang w:val="lt-LT"/>
        </w:rPr>
        <w:t xml:space="preserve"> duonos kainos modelyje </w:t>
      </w:r>
      <w:r w:rsidRPr="00783493">
        <w:rPr>
          <w:rFonts w:ascii="Times New Roman" w:hAnsi="Times New Roman" w:cs="Times New Roman"/>
          <w:b/>
          <w:sz w:val="24"/>
          <w:lang w:val="lt-LT"/>
        </w:rPr>
        <w:t xml:space="preserve"> </w:t>
      </w:r>
    </w:p>
    <w:p w:rsidR="00534A68" w:rsidRDefault="00783493" w:rsidP="00783493">
      <w:pPr>
        <w:rPr>
          <w:rFonts w:ascii="Times New Roman" w:hAnsi="Times New Roman" w:cs="Times New Roman"/>
          <w:sz w:val="24"/>
          <w:lang w:val="lt-LT"/>
        </w:rPr>
      </w:pPr>
      <w:r w:rsidRPr="00783493">
        <w:rPr>
          <w:rFonts w:ascii="Times New Roman" w:hAnsi="Times New Roman" w:cs="Times New Roman"/>
          <w:sz w:val="24"/>
          <w:lang w:val="lt-LT"/>
        </w:rPr>
        <w:t xml:space="preserve">Pirmiausia patikrinsime ar egzistuoja paklaidų autokoreliacija </w:t>
      </w:r>
      <w:proofErr w:type="spellStart"/>
      <w:r>
        <w:rPr>
          <w:rFonts w:ascii="Times New Roman" w:hAnsi="Times New Roman" w:cs="Times New Roman"/>
          <w:sz w:val="24"/>
          <w:lang w:val="lt-LT"/>
        </w:rPr>
        <w:t>Durbin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lt-LT"/>
        </w:rPr>
        <w:t>Watson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testu. Šiam tikslui mums reikia turėti modelio paklaidas. Jos yra pateikiamos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EXCEL_Regression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iškl</w:t>
      </w:r>
      <w:r w:rsidR="001C4CEA">
        <w:rPr>
          <w:rFonts w:ascii="Times New Roman" w:hAnsi="Times New Roman" w:cs="Times New Roman"/>
          <w:sz w:val="24"/>
          <w:lang w:val="lt-LT"/>
        </w:rPr>
        <w:t>o</w:t>
      </w:r>
      <w:r>
        <w:rPr>
          <w:rFonts w:ascii="Times New Roman" w:hAnsi="Times New Roman" w:cs="Times New Roman"/>
          <w:sz w:val="24"/>
          <w:lang w:val="lt-LT"/>
        </w:rPr>
        <w:t xml:space="preserve">tinės ketvirtoje lentelėje </w:t>
      </w:r>
      <w:proofErr w:type="spellStart"/>
      <w:r>
        <w:rPr>
          <w:rFonts w:ascii="Times New Roman" w:hAnsi="Times New Roman" w:cs="Times New Roman"/>
          <w:sz w:val="24"/>
          <w:lang w:val="lt-LT"/>
        </w:rPr>
        <w:t>RESIDUALS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</w:t>
      </w:r>
      <w:r w:rsidR="00534A68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lt-LT"/>
        </w:rPr>
        <w:t>OUT</w:t>
      </w:r>
      <w:r w:rsidR="00534A68">
        <w:rPr>
          <w:rFonts w:ascii="Times New Roman" w:hAnsi="Times New Roman" w:cs="Times New Roman"/>
          <w:sz w:val="24"/>
          <w:lang w:val="lt-LT"/>
        </w:rPr>
        <w:t>PUT</w:t>
      </w:r>
      <w:proofErr w:type="spellEnd"/>
      <w:r w:rsidR="00AE29A8">
        <w:rPr>
          <w:rFonts w:ascii="Times New Roman" w:hAnsi="Times New Roman" w:cs="Times New Roman"/>
          <w:sz w:val="24"/>
          <w:lang w:val="lt-LT"/>
        </w:rPr>
        <w:t xml:space="preserve">.  Pateiktoje lentelėje apačioje trys pirmieji stulpeliai – tai tiesinio modelio </w:t>
      </w:r>
      <w:proofErr w:type="spellStart"/>
      <w:r w:rsidR="00AE29A8">
        <w:rPr>
          <w:rFonts w:ascii="Times New Roman" w:hAnsi="Times New Roman" w:cs="Times New Roman"/>
          <w:sz w:val="24"/>
          <w:lang w:val="lt-LT"/>
        </w:rPr>
        <w:t>Residuals</w:t>
      </w:r>
      <w:proofErr w:type="spellEnd"/>
      <w:r w:rsidR="00AE29A8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 w:rsidR="00AE29A8">
        <w:rPr>
          <w:rFonts w:ascii="Times New Roman" w:hAnsi="Times New Roman" w:cs="Times New Roman"/>
          <w:sz w:val="24"/>
          <w:lang w:val="lt-LT"/>
        </w:rPr>
        <w:t>Output</w:t>
      </w:r>
      <w:proofErr w:type="spellEnd"/>
      <w:r w:rsidR="00AE29A8">
        <w:rPr>
          <w:rFonts w:ascii="Times New Roman" w:hAnsi="Times New Roman" w:cs="Times New Roman"/>
          <w:sz w:val="24"/>
          <w:lang w:val="lt-LT"/>
        </w:rPr>
        <w:t xml:space="preserve"> išklotinės fragmentas.  </w:t>
      </w:r>
    </w:p>
    <w:p w:rsidR="00534A68" w:rsidRDefault="00534A68">
      <w:pPr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br w:type="page"/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038"/>
        <w:gridCol w:w="1088"/>
        <w:gridCol w:w="1234"/>
        <w:gridCol w:w="1315"/>
        <w:gridCol w:w="1044"/>
        <w:gridCol w:w="397"/>
        <w:gridCol w:w="1142"/>
        <w:gridCol w:w="848"/>
        <w:gridCol w:w="931"/>
      </w:tblGrid>
      <w:tr w:rsidR="00534A68" w:rsidRPr="00AE29A8" w:rsidTr="00713B01">
        <w:trPr>
          <w:trHeight w:val="278"/>
        </w:trPr>
        <w:tc>
          <w:tcPr>
            <w:tcW w:w="6712" w:type="dxa"/>
            <w:gridSpan w:val="6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Autokoreliacijos</w:t>
            </w:r>
            <w:proofErr w:type="spellEnd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tikrinimas</w:t>
            </w:r>
            <w:proofErr w:type="spellEnd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DW</w:t>
            </w:r>
            <w:proofErr w:type="spellEnd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</w:p>
        </w:tc>
        <w:tc>
          <w:tcPr>
            <w:tcW w:w="2387" w:type="dxa"/>
            <w:gridSpan w:val="3"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Ženklų</w:t>
            </w:r>
            <w:proofErr w:type="spellEnd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kriterijus</w:t>
            </w:r>
            <w:proofErr w:type="spellEnd"/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849"/>
        </w:trPr>
        <w:tc>
          <w:tcPr>
            <w:tcW w:w="993" w:type="dxa"/>
            <w:hideMark/>
          </w:tcPr>
          <w:p w:rsidR="00534A68" w:rsidRDefault="00534A68" w:rsidP="00534A6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Stebėjimo</w:t>
            </w:r>
            <w:proofErr w:type="spellEnd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nr.  </w:t>
            </w:r>
          </w:p>
          <w:p w:rsidR="00AE29A8" w:rsidRDefault="00AE29A8" w:rsidP="00534A6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E29A8" w:rsidRPr="00AE29A8" w:rsidRDefault="00AE29A8" w:rsidP="00534A6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hideMark/>
          </w:tcPr>
          <w:p w:rsidR="00AE29A8" w:rsidRPr="00AE29A8" w:rsidRDefault="00534A68" w:rsidP="00713B0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Y-</w:t>
            </w:r>
            <w:proofErr w:type="spellStart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apskaičiuota</w:t>
            </w:r>
            <w:proofErr w:type="spellEnd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Duonos</w:t>
            </w:r>
            <w:proofErr w:type="spellEnd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kaina</w:t>
            </w:r>
            <w:proofErr w:type="spellEnd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Lt/kg </w:t>
            </w:r>
          </w:p>
        </w:tc>
        <w:tc>
          <w:tcPr>
            <w:tcW w:w="1088" w:type="dxa"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Paklaidos</w:t>
            </w:r>
            <w:proofErr w:type="spellEnd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i</w:t>
            </w:r>
            <w:proofErr w:type="spellEnd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(Residuals)</w:t>
            </w:r>
          </w:p>
        </w:tc>
        <w:tc>
          <w:tcPr>
            <w:tcW w:w="1234" w:type="dxa"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vėluojančios</w:t>
            </w:r>
            <w:proofErr w:type="spellEnd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paklaidos</w:t>
            </w:r>
            <w:proofErr w:type="spellEnd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</w:t>
            </w:r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i-1</w:t>
            </w:r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E29A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  <w:proofErr w:type="spellEnd"/>
            <w:r w:rsidRPr="00AE29A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-e</w:t>
            </w:r>
            <w:r w:rsidRPr="00AE29A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i-1</w:t>
            </w: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)^2</w:t>
            </w:r>
          </w:p>
        </w:tc>
        <w:tc>
          <w:tcPr>
            <w:tcW w:w="1044" w:type="dxa"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E29A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  <w:proofErr w:type="spellEnd"/>
            <w:r w:rsidRPr="00AE29A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)^2</w:t>
            </w:r>
          </w:p>
        </w:tc>
        <w:tc>
          <w:tcPr>
            <w:tcW w:w="397" w:type="dxa"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Paklaidos</w:t>
            </w:r>
            <w:proofErr w:type="spellEnd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i</w:t>
            </w:r>
            <w:proofErr w:type="spellEnd"/>
            <w:r w:rsidRPr="00AE29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(Residuals)</w:t>
            </w:r>
          </w:p>
        </w:tc>
        <w:tc>
          <w:tcPr>
            <w:tcW w:w="848" w:type="dxa"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Ženklai</w:t>
            </w:r>
            <w:proofErr w:type="spellEnd"/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4,4288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0,0712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0,0712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4,4346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0,0754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0,0712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0,0057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0,0754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4,4065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0,0735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0,0754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0,0054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0,0735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4,4201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-0,0201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0,0735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0,0088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0,0004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-0,0201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4,4163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-0,0863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-0,0201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0,0044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0,0075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-0,0863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4,4018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-0,0918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-0,0863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0,0084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-0,0918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4,4042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-0,0442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-0,0918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0,0023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0,0020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-0,0442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4,3660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-0,0260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-0,0442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0,0003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-0,0260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4,3461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0,0339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-0,0260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0,0036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0,0012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0,0339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4,3226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-0,0026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0,0339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0,0013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-0,0026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4,3458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-0,0058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-0,0026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-0,0058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4,3568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-0,0268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-0,0058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0,0004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-0,0268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4,2788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-0,0088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-0,0268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0,0003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0,0001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-0,0088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4,2984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-0,0084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-0,0088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0,0001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-0,0084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4,3022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0,0678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-0,0084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0,0058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0,0678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4,3295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0,0305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0,0678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0,0014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0,0009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0,0305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4,3344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-0,0544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0,0305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0,0072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0,0030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-0,0544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4,3384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0,0216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-0,0544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0,0058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0,0216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4,4533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-0,0133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0,0216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0,0012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0,0002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-0,0133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4,5346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-0,0046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-0,0133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0,0001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-0,0046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4,5932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-0,0632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-0,0046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0,0034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0,0040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-0,0632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4,5974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0,0226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-0,0632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0,0074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0,0226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4,6077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0,0523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0,0226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0,0009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0,0027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0,0523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4,8126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-0,0626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0,0523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0,0132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0,0039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-0,0626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4,8742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-0,1142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-0,0626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0,0027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0,0130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-0,1142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4,9314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-0,0814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-0,1142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0,0011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0,0066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-0,0814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4,8981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0,0719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-0,0814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0,0235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0,0052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0,0719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4,8792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0,1208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0,0719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0,0146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0,1208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4,8342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0,1058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0,1208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0,0002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0,0112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0,1058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4,9549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-0,0249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0,1058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0,0171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-0,0249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4,9483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0,0117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-0,0249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0,0013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0,0001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0,0117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E86E0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4,9316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-0,0516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0,0117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0,0040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0,0027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-0,0516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4,9358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0,0242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-0,0516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0,0057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0,0242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4,9757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0,0043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0,0242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0,0004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0,0043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4,9687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0,0313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0,0043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0,0010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0,0313</w:t>
            </w:r>
          </w:p>
        </w:tc>
        <w:tc>
          <w:tcPr>
            <w:tcW w:w="848" w:type="dxa"/>
            <w:noWrap/>
            <w:hideMark/>
          </w:tcPr>
          <w:p w:rsidR="00534A68" w:rsidRPr="00413611" w:rsidRDefault="00534A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+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15"/>
        </w:trPr>
        <w:tc>
          <w:tcPr>
            <w:tcW w:w="993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3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4,9675</w:t>
            </w:r>
          </w:p>
        </w:tc>
        <w:tc>
          <w:tcPr>
            <w:tcW w:w="1088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-0,0275</w:t>
            </w:r>
          </w:p>
        </w:tc>
        <w:tc>
          <w:tcPr>
            <w:tcW w:w="123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0,0313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0,0035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0,0008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-0,0275</w:t>
            </w: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01" w:rsidRPr="00AE29A8" w:rsidTr="00713B01">
        <w:trPr>
          <w:trHeight w:val="300"/>
        </w:trPr>
        <w:tc>
          <w:tcPr>
            <w:tcW w:w="993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noWrap/>
            <w:hideMark/>
          </w:tcPr>
          <w:p w:rsidR="00534A68" w:rsidRPr="00D42836" w:rsidRDefault="0053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0,1305</w:t>
            </w:r>
          </w:p>
        </w:tc>
        <w:tc>
          <w:tcPr>
            <w:tcW w:w="1044" w:type="dxa"/>
            <w:noWrap/>
            <w:hideMark/>
          </w:tcPr>
          <w:p w:rsidR="00534A68" w:rsidRPr="00AE29A8" w:rsidRDefault="00534A68" w:rsidP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9A8">
              <w:rPr>
                <w:rFonts w:ascii="Times New Roman" w:hAnsi="Times New Roman" w:cs="Times New Roman"/>
                <w:sz w:val="18"/>
                <w:szCs w:val="18"/>
              </w:rPr>
              <w:t>0,1087</w:t>
            </w: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E7F" w:rsidRPr="00AE29A8" w:rsidTr="005E6E7F">
        <w:trPr>
          <w:trHeight w:val="315"/>
        </w:trPr>
        <w:tc>
          <w:tcPr>
            <w:tcW w:w="993" w:type="dxa"/>
            <w:noWrap/>
            <w:hideMark/>
          </w:tcPr>
          <w:p w:rsidR="005E6E7F" w:rsidRPr="00AE29A8" w:rsidRDefault="005E6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5E6E7F" w:rsidRPr="00AE29A8" w:rsidRDefault="005E6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noWrap/>
            <w:hideMark/>
          </w:tcPr>
          <w:p w:rsidR="005E6E7F" w:rsidRPr="00AE29A8" w:rsidRDefault="005E6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1" w:type="dxa"/>
            <w:gridSpan w:val="7"/>
            <w:noWrap/>
            <w:hideMark/>
          </w:tcPr>
          <w:p w:rsidR="005E6E7F" w:rsidRPr="005E6E7F" w:rsidRDefault="005E6E7F" w:rsidP="005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  <w:r w:rsidRPr="005E6E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=</m:t>
              </m:r>
            </m:oMath>
            <w:r w:rsidRPr="005E6E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0,1305/0,1087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1,199817</m:t>
              </m:r>
            </m:oMath>
          </w:p>
        </w:tc>
      </w:tr>
      <w:tr w:rsidR="00713B01" w:rsidRPr="00AE29A8" w:rsidTr="00713B01">
        <w:trPr>
          <w:trHeight w:val="360"/>
        </w:trPr>
        <w:tc>
          <w:tcPr>
            <w:tcW w:w="993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noWrap/>
            <w:hideMark/>
          </w:tcPr>
          <w:p w:rsidR="00534A68" w:rsidRPr="005E6E7F" w:rsidRDefault="0053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E6E7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1234" w:type="dxa"/>
            <w:noWrap/>
            <w:hideMark/>
          </w:tcPr>
          <w:p w:rsidR="00534A68" w:rsidRPr="005E6E7F" w:rsidRDefault="00534A68" w:rsidP="0053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>1,098</w:t>
            </w:r>
          </w:p>
        </w:tc>
        <w:tc>
          <w:tcPr>
            <w:tcW w:w="1315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noWrap/>
            <w:hideMark/>
          </w:tcPr>
          <w:p w:rsidR="00534A68" w:rsidRPr="00AE29A8" w:rsidRDefault="00534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E7F" w:rsidRPr="00AE29A8" w:rsidTr="005E6E7F">
        <w:trPr>
          <w:trHeight w:val="360"/>
        </w:trPr>
        <w:tc>
          <w:tcPr>
            <w:tcW w:w="993" w:type="dxa"/>
            <w:noWrap/>
            <w:hideMark/>
          </w:tcPr>
          <w:p w:rsidR="005E6E7F" w:rsidRPr="00AE29A8" w:rsidRDefault="005E6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5E6E7F" w:rsidRPr="00AE29A8" w:rsidRDefault="005E6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noWrap/>
            <w:hideMark/>
          </w:tcPr>
          <w:p w:rsidR="005E6E7F" w:rsidRPr="005E6E7F" w:rsidRDefault="005E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E6E7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U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6E7F" w:rsidRPr="005E6E7F" w:rsidRDefault="005E6E7F" w:rsidP="0053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>1,442</w:t>
            </w:r>
          </w:p>
        </w:tc>
        <w:tc>
          <w:tcPr>
            <w:tcW w:w="5677" w:type="dxa"/>
            <w:gridSpan w:val="6"/>
            <w:noWrap/>
            <w:hideMark/>
          </w:tcPr>
          <w:p w:rsidR="005E6E7F" w:rsidRPr="005E6E7F" w:rsidRDefault="005E6E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>Išvada</w:t>
            </w:r>
            <w:proofErr w:type="spellEnd"/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>apie</w:t>
            </w:r>
            <w:proofErr w:type="spellEnd"/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>autokoreliaciją</w:t>
            </w:r>
            <w:proofErr w:type="spellEnd"/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proofErr w:type="spellStart"/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  <w:proofErr w:type="spellEnd"/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E7F">
              <w:rPr>
                <w:rFonts w:ascii="Times New Roman" w:hAnsi="Times New Roman" w:cs="Times New Roman"/>
                <w:b/>
                <w:sz w:val="24"/>
                <w:szCs w:val="24"/>
              </w:rPr>
              <w:t>neapibržtas</w:t>
            </w:r>
            <w:proofErr w:type="spellEnd"/>
          </w:p>
        </w:tc>
      </w:tr>
    </w:tbl>
    <w:p w:rsidR="00783493" w:rsidRDefault="00783493" w:rsidP="0078349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AE29A8" w:rsidRPr="00AE29A8" w:rsidRDefault="00AE29A8" w:rsidP="001C4CEA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E29A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Atliekamas </w:t>
      </w:r>
      <w:proofErr w:type="spellStart"/>
      <w:r w:rsidRPr="00AE29A8">
        <w:rPr>
          <w:rFonts w:ascii="Times New Roman" w:hAnsi="Times New Roman" w:cs="Times New Roman"/>
          <w:sz w:val="24"/>
          <w:szCs w:val="24"/>
          <w:lang w:val="lt-LT"/>
        </w:rPr>
        <w:t>DW</w:t>
      </w:r>
      <w:proofErr w:type="spellEnd"/>
      <w:r w:rsidRPr="00AE29A8">
        <w:rPr>
          <w:rFonts w:ascii="Times New Roman" w:hAnsi="Times New Roman" w:cs="Times New Roman"/>
          <w:sz w:val="24"/>
          <w:szCs w:val="24"/>
          <w:lang w:val="lt-LT"/>
        </w:rPr>
        <w:t xml:space="preserve"> testas. </w:t>
      </w:r>
      <w:r w:rsidR="005E6E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E6E7F">
        <w:rPr>
          <w:rFonts w:ascii="Times New Roman" w:hAnsi="Times New Roman" w:cs="Times New Roman"/>
          <w:b/>
          <w:sz w:val="24"/>
          <w:szCs w:val="24"/>
          <w:lang w:val="lt-LT"/>
        </w:rPr>
        <w:t>Pirmas žingsnis</w:t>
      </w:r>
      <w:r w:rsidRPr="00AE29A8">
        <w:rPr>
          <w:rFonts w:ascii="Times New Roman" w:hAnsi="Times New Roman" w:cs="Times New Roman"/>
          <w:sz w:val="24"/>
          <w:szCs w:val="24"/>
          <w:lang w:val="lt-LT"/>
        </w:rPr>
        <w:t>: Formuluojamos hipotezės:</w:t>
      </w:r>
    </w:p>
    <w:p w:rsidR="00AE29A8" w:rsidRDefault="00AE29A8" w:rsidP="001C4CEA">
      <w:pPr>
        <w:spacing w:before="100" w:beforeAutospacing="1"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autokoreliacijos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nėra</w:t>
      </w:r>
      <w:proofErr w:type="spellEnd"/>
      <w:r>
        <w:rPr>
          <w:rFonts w:ascii="Times New Roman" w:hAnsi="Times New Roman" w:cs="Times New Roman"/>
          <w:sz w:val="24"/>
        </w:rPr>
        <w:t>.  H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autokoreliacija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yra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3B3A68">
        <w:rPr>
          <w:rFonts w:ascii="Times New Roman" w:hAnsi="Times New Roman" w:cs="Times New Roman"/>
          <w:sz w:val="24"/>
          <w:lang w:val="lt-LT"/>
        </w:rPr>
        <w:t xml:space="preserve"> </w:t>
      </w:r>
    </w:p>
    <w:p w:rsidR="00CD74D1" w:rsidRDefault="00AE29A8" w:rsidP="001C4CEA">
      <w:pPr>
        <w:spacing w:before="100" w:beforeAutospacing="1" w:after="0" w:line="240" w:lineRule="auto"/>
        <w:rPr>
          <w:rFonts w:ascii="Times New Roman" w:hAnsi="Times New Roman" w:cs="Times New Roman"/>
          <w:sz w:val="24"/>
          <w:lang w:val="lt-LT"/>
        </w:rPr>
      </w:pPr>
      <w:r w:rsidRPr="005E6E7F">
        <w:rPr>
          <w:rFonts w:ascii="Times New Roman" w:hAnsi="Times New Roman" w:cs="Times New Roman"/>
          <w:b/>
          <w:sz w:val="24"/>
          <w:lang w:val="lt-LT"/>
        </w:rPr>
        <w:t>Antras žingsnis:</w:t>
      </w:r>
      <w:r>
        <w:rPr>
          <w:rFonts w:ascii="Times New Roman" w:hAnsi="Times New Roman" w:cs="Times New Roman"/>
          <w:sz w:val="24"/>
          <w:lang w:val="lt-LT"/>
        </w:rPr>
        <w:t xml:space="preserve"> Skaič</w:t>
      </w:r>
      <w:r w:rsidR="00CD74D1">
        <w:rPr>
          <w:rFonts w:ascii="Times New Roman" w:hAnsi="Times New Roman" w:cs="Times New Roman"/>
          <w:sz w:val="24"/>
          <w:lang w:val="lt-LT"/>
        </w:rPr>
        <w:t xml:space="preserve">iuojama </w:t>
      </w:r>
      <w:proofErr w:type="spellStart"/>
      <w:r w:rsidR="00CD74D1">
        <w:rPr>
          <w:rFonts w:ascii="Times New Roman" w:hAnsi="Times New Roman" w:cs="Times New Roman"/>
          <w:sz w:val="24"/>
          <w:lang w:val="lt-LT"/>
        </w:rPr>
        <w:t>DW-d</w:t>
      </w:r>
      <w:proofErr w:type="spellEnd"/>
      <w:r w:rsidR="00CD74D1">
        <w:rPr>
          <w:rFonts w:ascii="Times New Roman" w:hAnsi="Times New Roman" w:cs="Times New Roman"/>
          <w:sz w:val="24"/>
          <w:lang w:val="lt-LT"/>
        </w:rPr>
        <w:t xml:space="preserve"> statistika</w:t>
      </w:r>
      <w:r w:rsidR="00197650">
        <w:rPr>
          <w:rFonts w:ascii="Times New Roman" w:hAnsi="Times New Roman" w:cs="Times New Roman"/>
          <w:sz w:val="24"/>
          <w:lang w:val="lt-LT"/>
        </w:rPr>
        <w:t xml:space="preserve"> </w:t>
      </w:r>
      <w:r w:rsidR="00CD74D1">
        <w:rPr>
          <w:rFonts w:ascii="Times New Roman" w:hAnsi="Times New Roman" w:cs="Times New Roman"/>
          <w:sz w:val="24"/>
          <w:lang w:val="lt-LT"/>
        </w:rPr>
        <w:t xml:space="preserve">pagal formulę </w:t>
      </w:r>
    </w:p>
    <w:p w:rsidR="00CD74D1" w:rsidRDefault="00CD74D1" w:rsidP="00AE29A8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</w:p>
    <w:p w:rsidR="00CD74D1" w:rsidRDefault="00CD74D1" w:rsidP="00AE29A8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position w:val="-62"/>
          <w:sz w:val="24"/>
        </w:rPr>
        <w:object w:dxaOrig="2304" w:dyaOrig="1260">
          <v:shape id="_x0000_i1025" type="#_x0000_t75" style="width:115.45pt;height:63.15pt" o:ole="">
            <v:imagedata r:id="rId6" o:title=""/>
          </v:shape>
          <o:OLEObject Type="Embed" ProgID="Equation.3" ShapeID="_x0000_i1025" DrawAspect="Content" ObjectID="_1450903796" r:id="rId22"/>
        </w:object>
      </w:r>
      <w:r>
        <w:rPr>
          <w:rFonts w:ascii="Times New Roman" w:hAnsi="Times New Roman" w:cs="Times New Roman"/>
          <w:sz w:val="24"/>
        </w:rPr>
        <w:t xml:space="preserve"> </w:t>
      </w:r>
    </w:p>
    <w:p w:rsidR="00CD74D1" w:rsidRDefault="00CD74D1" w:rsidP="00AE29A8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</w:p>
    <w:p w:rsidR="00AE29A8" w:rsidRPr="00B509B1" w:rsidRDefault="00CD74D1" w:rsidP="00AE29A8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</w:t>
      </w:r>
      <w:r w:rsidR="00487505">
        <w:rPr>
          <w:rFonts w:ascii="Times New Roman" w:hAnsi="Times New Roman" w:cs="Times New Roman"/>
          <w:sz w:val="24"/>
          <w:lang w:val="lt-LT"/>
        </w:rPr>
        <w:t>Šiam tiks</w:t>
      </w:r>
      <w:r w:rsidR="00B509B1">
        <w:rPr>
          <w:rFonts w:ascii="Times New Roman" w:hAnsi="Times New Roman" w:cs="Times New Roman"/>
          <w:sz w:val="24"/>
          <w:lang w:val="lt-LT"/>
        </w:rPr>
        <w:t>l</w:t>
      </w:r>
      <w:r w:rsidR="00487505">
        <w:rPr>
          <w:rFonts w:ascii="Times New Roman" w:hAnsi="Times New Roman" w:cs="Times New Roman"/>
          <w:sz w:val="24"/>
          <w:lang w:val="lt-LT"/>
        </w:rPr>
        <w:t>ui reikia turėti modelio paklaidas e</w:t>
      </w:r>
      <w:r w:rsidR="00487505">
        <w:rPr>
          <w:rFonts w:ascii="Times New Roman" w:hAnsi="Times New Roman" w:cs="Times New Roman"/>
          <w:sz w:val="24"/>
          <w:vertAlign w:val="subscript"/>
          <w:lang w:val="lt-LT"/>
        </w:rPr>
        <w:t xml:space="preserve">i </w:t>
      </w:r>
      <w:r w:rsidR="00487505" w:rsidRPr="00487505">
        <w:rPr>
          <w:rFonts w:ascii="Times New Roman" w:hAnsi="Times New Roman" w:cs="Times New Roman"/>
          <w:sz w:val="24"/>
          <w:lang w:val="lt-LT"/>
        </w:rPr>
        <w:t xml:space="preserve">ir vėluojančias vienu periodu paklaidas </w:t>
      </w:r>
      <w:r w:rsidR="00487505">
        <w:rPr>
          <w:rFonts w:ascii="Times New Roman" w:hAnsi="Times New Roman" w:cs="Times New Roman"/>
          <w:sz w:val="24"/>
          <w:lang w:val="lt-LT"/>
        </w:rPr>
        <w:t>e</w:t>
      </w:r>
      <w:r w:rsidR="00487505">
        <w:rPr>
          <w:rFonts w:ascii="Times New Roman" w:hAnsi="Times New Roman" w:cs="Times New Roman"/>
          <w:sz w:val="24"/>
          <w:vertAlign w:val="subscript"/>
          <w:lang w:val="lt-LT"/>
        </w:rPr>
        <w:t xml:space="preserve">i-1. </w:t>
      </w:r>
      <w:r w:rsidR="00B509B1">
        <w:rPr>
          <w:rFonts w:ascii="Times New Roman" w:hAnsi="Times New Roman" w:cs="Times New Roman"/>
          <w:sz w:val="24"/>
          <w:lang w:val="lt-LT"/>
        </w:rPr>
        <w:t>Paklaidos e</w:t>
      </w:r>
      <w:r w:rsidR="00B509B1">
        <w:rPr>
          <w:rFonts w:ascii="Times New Roman" w:hAnsi="Times New Roman" w:cs="Times New Roman"/>
          <w:sz w:val="24"/>
          <w:vertAlign w:val="subscript"/>
          <w:lang w:val="lt-LT"/>
        </w:rPr>
        <w:t xml:space="preserve">i </w:t>
      </w:r>
      <w:r w:rsidR="00B509B1">
        <w:rPr>
          <w:rFonts w:ascii="Times New Roman" w:hAnsi="Times New Roman" w:cs="Times New Roman"/>
          <w:sz w:val="24"/>
          <w:lang w:val="lt-LT"/>
        </w:rPr>
        <w:t xml:space="preserve">yra pateikiamos trečiajame lentelės stulpelyje. Vėluojančios paklaidos , tai tos pačios paklaidos tik paslinktos viena eilute žemiau, kaip parodyta ketvirtajame lentelės stulpelyje. Tuomet yra skaičiuojamas </w:t>
      </w:r>
      <w:proofErr w:type="spellStart"/>
      <w:r w:rsidR="00B509B1">
        <w:rPr>
          <w:rFonts w:ascii="Times New Roman" w:hAnsi="Times New Roman" w:cs="Times New Roman"/>
          <w:sz w:val="24"/>
          <w:lang w:val="lt-LT"/>
        </w:rPr>
        <w:t>DW-d</w:t>
      </w:r>
      <w:proofErr w:type="spellEnd"/>
      <w:r w:rsidR="00B509B1">
        <w:rPr>
          <w:rFonts w:ascii="Times New Roman" w:hAnsi="Times New Roman" w:cs="Times New Roman"/>
          <w:sz w:val="24"/>
          <w:lang w:val="lt-LT"/>
        </w:rPr>
        <w:t xml:space="preserve"> statistikos </w:t>
      </w:r>
      <w:r w:rsidR="001C4CEA">
        <w:rPr>
          <w:rFonts w:ascii="Times New Roman" w:hAnsi="Times New Roman" w:cs="Times New Roman"/>
          <w:sz w:val="24"/>
          <w:lang w:val="lt-LT"/>
        </w:rPr>
        <w:t xml:space="preserve">skaitikliui </w:t>
      </w:r>
      <w:r w:rsidR="00B509B1">
        <w:rPr>
          <w:rFonts w:ascii="Times New Roman" w:hAnsi="Times New Roman" w:cs="Times New Roman"/>
          <w:sz w:val="24"/>
          <w:lang w:val="lt-LT"/>
        </w:rPr>
        <w:t>reikalingos paklaidų ir vėluojančių paklaidų</w:t>
      </w:r>
      <w:r w:rsidR="00624534">
        <w:rPr>
          <w:rFonts w:ascii="Times New Roman" w:hAnsi="Times New Roman" w:cs="Times New Roman"/>
          <w:sz w:val="24"/>
          <w:lang w:val="lt-LT"/>
        </w:rPr>
        <w:t xml:space="preserve"> skirtumo </w:t>
      </w:r>
      <w:r w:rsidR="00B509B1">
        <w:rPr>
          <w:rFonts w:ascii="Times New Roman" w:hAnsi="Times New Roman" w:cs="Times New Roman"/>
          <w:sz w:val="24"/>
          <w:lang w:val="lt-LT"/>
        </w:rPr>
        <w:t xml:space="preserve"> kvadratų reikšmės, t.y., (e</w:t>
      </w:r>
      <w:r w:rsidR="00B509B1">
        <w:rPr>
          <w:rFonts w:ascii="Times New Roman" w:hAnsi="Times New Roman" w:cs="Times New Roman"/>
          <w:sz w:val="24"/>
          <w:vertAlign w:val="subscript"/>
          <w:lang w:val="lt-LT"/>
        </w:rPr>
        <w:t>i</w:t>
      </w:r>
      <w:r w:rsidR="00B509B1">
        <w:rPr>
          <w:rFonts w:ascii="Times New Roman" w:hAnsi="Times New Roman" w:cs="Times New Roman"/>
          <w:sz w:val="24"/>
          <w:lang w:val="lt-LT"/>
        </w:rPr>
        <w:t>-</w:t>
      </w:r>
      <w:r w:rsidR="00B509B1" w:rsidRPr="00B509B1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 w:rsidR="00B509B1">
        <w:rPr>
          <w:rFonts w:ascii="Times New Roman" w:hAnsi="Times New Roman" w:cs="Times New Roman"/>
          <w:sz w:val="24"/>
          <w:lang w:val="lt-LT"/>
        </w:rPr>
        <w:t>e</w:t>
      </w:r>
      <w:r w:rsidR="00B509B1">
        <w:rPr>
          <w:rFonts w:ascii="Times New Roman" w:hAnsi="Times New Roman" w:cs="Times New Roman"/>
          <w:sz w:val="24"/>
          <w:vertAlign w:val="subscript"/>
          <w:lang w:val="lt-LT"/>
        </w:rPr>
        <w:t>i</w:t>
      </w:r>
      <w:proofErr w:type="spellEnd"/>
      <w:r w:rsidR="00B509B1">
        <w:rPr>
          <w:rFonts w:ascii="Times New Roman" w:hAnsi="Times New Roman" w:cs="Times New Roman"/>
          <w:sz w:val="24"/>
          <w:vertAlign w:val="subscript"/>
          <w:lang w:val="lt-LT"/>
        </w:rPr>
        <w:t>-1</w:t>
      </w:r>
      <w:r w:rsidR="00B509B1" w:rsidRPr="00B509B1">
        <w:rPr>
          <w:rFonts w:ascii="Times New Roman" w:hAnsi="Times New Roman" w:cs="Times New Roman"/>
          <w:sz w:val="24"/>
          <w:lang w:val="lt-LT"/>
        </w:rPr>
        <w:t>)</w:t>
      </w:r>
      <w:r w:rsidR="00B509B1">
        <w:rPr>
          <w:rFonts w:ascii="Times New Roman" w:hAnsi="Times New Roman" w:cs="Times New Roman"/>
          <w:sz w:val="24"/>
          <w:vertAlign w:val="superscript"/>
          <w:lang w:val="lt-LT"/>
        </w:rPr>
        <w:t xml:space="preserve">2 </w:t>
      </w:r>
      <w:r w:rsidR="00B509B1">
        <w:rPr>
          <w:rFonts w:ascii="Times New Roman" w:hAnsi="Times New Roman" w:cs="Times New Roman"/>
          <w:sz w:val="24"/>
          <w:lang w:val="lt-LT"/>
        </w:rPr>
        <w:t>reikšmės, kurios pateiktos  penktajame lentelės stulpelyje. Apskaičiavus reikšmes, jos susumuojamos ir gaunama</w:t>
      </w:r>
      <w:r w:rsidR="00624534">
        <w:rPr>
          <w:rFonts w:ascii="Times New Roman" w:hAnsi="Times New Roman" w:cs="Times New Roman"/>
          <w:sz w:val="24"/>
          <w:lang w:val="lt-LT"/>
        </w:rPr>
        <w:t xml:space="preserve"> formulės </w:t>
      </w:r>
      <w:r w:rsidR="00B509B1">
        <w:rPr>
          <w:rFonts w:ascii="Times New Roman" w:hAnsi="Times New Roman" w:cs="Times New Roman"/>
          <w:sz w:val="24"/>
          <w:lang w:val="lt-LT"/>
        </w:rPr>
        <w:t>skaitiklyje esanti suma lygi 0,1305. Po to skaičiuojama vardiklyje esanti paklaidų kvadra</w:t>
      </w:r>
      <w:r>
        <w:rPr>
          <w:rFonts w:ascii="Times New Roman" w:hAnsi="Times New Roman" w:cs="Times New Roman"/>
          <w:sz w:val="24"/>
          <w:lang w:val="lt-LT"/>
        </w:rPr>
        <w:t>t</w:t>
      </w:r>
      <w:r w:rsidR="00B509B1">
        <w:rPr>
          <w:rFonts w:ascii="Times New Roman" w:hAnsi="Times New Roman" w:cs="Times New Roman"/>
          <w:sz w:val="24"/>
          <w:lang w:val="lt-LT"/>
        </w:rPr>
        <w:t>ų reikšmė</w:t>
      </w:r>
      <w:r w:rsidR="00624534">
        <w:rPr>
          <w:rFonts w:ascii="Times New Roman" w:hAnsi="Times New Roman" w:cs="Times New Roman"/>
          <w:sz w:val="24"/>
          <w:lang w:val="lt-LT"/>
        </w:rPr>
        <w:t>,</w:t>
      </w:r>
      <w:r w:rsidR="00B509B1">
        <w:rPr>
          <w:rFonts w:ascii="Times New Roman" w:hAnsi="Times New Roman" w:cs="Times New Roman"/>
          <w:sz w:val="24"/>
          <w:lang w:val="lt-LT"/>
        </w:rPr>
        <w:t xml:space="preserve"> pradedant nuo antrosios paklaidos  reikšmės. Šios reikšmės yra pateiktos lentelės šeštajame stulpelyje. </w:t>
      </w:r>
      <w:r>
        <w:rPr>
          <w:rFonts w:ascii="Times New Roman" w:hAnsi="Times New Roman" w:cs="Times New Roman"/>
          <w:sz w:val="24"/>
          <w:lang w:val="lt-LT"/>
        </w:rPr>
        <w:t xml:space="preserve"> Taip pat suskaičiuojama jų suma, kurios reikšmė yra 0,1087. Tuomet beli</w:t>
      </w:r>
      <w:r w:rsidR="00205E0A">
        <w:rPr>
          <w:rFonts w:ascii="Times New Roman" w:hAnsi="Times New Roman" w:cs="Times New Roman"/>
          <w:sz w:val="24"/>
          <w:lang w:val="lt-LT"/>
        </w:rPr>
        <w:t>e</w:t>
      </w:r>
      <w:r>
        <w:rPr>
          <w:rFonts w:ascii="Times New Roman" w:hAnsi="Times New Roman" w:cs="Times New Roman"/>
          <w:sz w:val="24"/>
          <w:lang w:val="lt-LT"/>
        </w:rPr>
        <w:t>k</w:t>
      </w:r>
      <w:r w:rsidR="00205E0A">
        <w:rPr>
          <w:rFonts w:ascii="Times New Roman" w:hAnsi="Times New Roman" w:cs="Times New Roman"/>
          <w:sz w:val="24"/>
          <w:lang w:val="lt-LT"/>
        </w:rPr>
        <w:t>a</w:t>
      </w:r>
      <w:r>
        <w:rPr>
          <w:rFonts w:ascii="Times New Roman" w:hAnsi="Times New Roman" w:cs="Times New Roman"/>
          <w:sz w:val="24"/>
          <w:lang w:val="lt-LT"/>
        </w:rPr>
        <w:t xml:space="preserve"> pirmąją sumą padalinti iš antrosios ir gauname </w:t>
      </w:r>
      <w:proofErr w:type="spellStart"/>
      <w:r>
        <w:rPr>
          <w:rFonts w:ascii="Times New Roman" w:hAnsi="Times New Roman" w:cs="Times New Roman"/>
          <w:sz w:val="24"/>
          <w:lang w:val="lt-LT"/>
        </w:rPr>
        <w:t>DW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–d reikšmę 1,199817. </w:t>
      </w:r>
    </w:p>
    <w:p w:rsidR="00AE29A8" w:rsidRDefault="00AE29A8" w:rsidP="00AE29A8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</w:p>
    <w:p w:rsidR="00205E0A" w:rsidRDefault="00CD74D1" w:rsidP="00AE29A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Trečias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žingsnis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197650" w:rsidRDefault="00205E0A" w:rsidP="00AE29A8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Palyginti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apskaičiuotą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DW</w:t>
      </w:r>
      <w:proofErr w:type="spellEnd"/>
      <w:r>
        <w:rPr>
          <w:rFonts w:ascii="Times New Roman" w:hAnsi="Times New Roman" w:cs="Times New Roman"/>
          <w:sz w:val="24"/>
        </w:rPr>
        <w:t xml:space="preserve">-d </w:t>
      </w:r>
      <w:proofErr w:type="spellStart"/>
      <w:r>
        <w:rPr>
          <w:rFonts w:ascii="Times New Roman" w:hAnsi="Times New Roman" w:cs="Times New Roman"/>
          <w:sz w:val="24"/>
        </w:rPr>
        <w:t>statistikos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reikšm</w:t>
      </w:r>
      <w:r w:rsidR="001C4CEA">
        <w:rPr>
          <w:rFonts w:ascii="Times New Roman" w:hAnsi="Times New Roman" w:cs="Times New Roman"/>
          <w:sz w:val="24"/>
        </w:rPr>
        <w:t>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teorinėmis</w:t>
      </w:r>
      <w:proofErr w:type="spellEnd"/>
      <w:r>
        <w:rPr>
          <w:rFonts w:ascii="Times New Roman" w:hAnsi="Times New Roman" w:cs="Times New Roman"/>
          <w:sz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</w:rPr>
        <w:t>reikšmėmis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kurios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pateikiamos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specialiose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lentelėse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lentelė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pateikta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dėstytojos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tinklalapyje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V.Karpuskiene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E6E7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rubrikoje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KVST</w:t>
      </w:r>
      <w:proofErr w:type="spellEnd"/>
      <w:r>
        <w:rPr>
          <w:rFonts w:ascii="Times New Roman" w:hAnsi="Times New Roman" w:cs="Times New Roman"/>
          <w:sz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</w:rPr>
        <w:t>Kritines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reikšmes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rasime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tokiu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būdu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Pirmame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statistinių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lentelių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stulpelyje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nurodoma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kie</w:t>
      </w:r>
      <w:r w:rsidR="006E1216"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sudarytame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modelyje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įtraukta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stebėjimų</w:t>
      </w:r>
      <w:proofErr w:type="spellEnd"/>
      <w:r w:rsidR="006E121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E121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Mūsų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pavyzdyje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E1216">
        <w:rPr>
          <w:rFonts w:ascii="Times New Roman" w:hAnsi="Times New Roman" w:cs="Times New Roman"/>
          <w:sz w:val="24"/>
        </w:rPr>
        <w:t>n</w:t>
      </w:r>
      <m:oMath>
        <m:r>
          <w:rPr>
            <w:rFonts w:ascii="Cambria Math" w:hAnsi="Cambria Math" w:cs="Times New Roman"/>
            <w:sz w:val="24"/>
          </w:rPr>
          <m:t>=</m:t>
        </m:r>
      </m:oMath>
      <w:r>
        <w:rPr>
          <w:rFonts w:ascii="Times New Roman" w:hAnsi="Times New Roman" w:cs="Times New Roman"/>
          <w:sz w:val="24"/>
        </w:rPr>
        <w:t>36 stebėjimai.</w:t>
      </w:r>
      <w:proofErr w:type="gramEnd"/>
      <w:r>
        <w:rPr>
          <w:rFonts w:ascii="Times New Roman" w:hAnsi="Times New Roman" w:cs="Times New Roman"/>
          <w:sz w:val="24"/>
        </w:rPr>
        <w:t xml:space="preserve"> Tuomet eilutėje surandame k=</w:t>
      </w:r>
      <w:r>
        <w:rPr>
          <w:rFonts w:ascii="Times New Roman" w:hAnsi="Times New Roman" w:cs="Times New Roman"/>
          <w:sz w:val="24"/>
          <w:lang w:val="lt-LT"/>
        </w:rPr>
        <w:t xml:space="preserve">3. </w:t>
      </w:r>
      <w:r w:rsidR="00197650">
        <w:rPr>
          <w:rFonts w:ascii="Times New Roman" w:hAnsi="Times New Roman" w:cs="Times New Roman"/>
          <w:sz w:val="24"/>
          <w:lang w:val="lt-LT"/>
        </w:rPr>
        <w:t xml:space="preserve">Šis skaičius k parodo, kiek yra į modelį įtraukta nepriklausomų kintamųjų. Mūsų pavyzdyje yra 3 kintamieji : rugiai, </w:t>
      </w:r>
      <w:proofErr w:type="spellStart"/>
      <w:r w:rsidR="00197650">
        <w:rPr>
          <w:rFonts w:ascii="Times New Roman" w:hAnsi="Times New Roman" w:cs="Times New Roman"/>
          <w:sz w:val="24"/>
          <w:lang w:val="lt-LT"/>
        </w:rPr>
        <w:t>dyzelinas</w:t>
      </w:r>
      <w:proofErr w:type="spellEnd"/>
      <w:r w:rsidR="00197650">
        <w:rPr>
          <w:rFonts w:ascii="Times New Roman" w:hAnsi="Times New Roman" w:cs="Times New Roman"/>
          <w:sz w:val="24"/>
          <w:lang w:val="lt-LT"/>
        </w:rPr>
        <w:t xml:space="preserve"> ir darbo užmokestis. </w:t>
      </w:r>
    </w:p>
    <w:p w:rsidR="00CD74D1" w:rsidRPr="00205E0A" w:rsidRDefault="006E1216" w:rsidP="00AE29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lt-LT"/>
        </w:rPr>
        <w:t>Eilutės su 36 stebėjimais ir stulpelių k</w:t>
      </w:r>
      <m:oMath>
        <m:r>
          <w:rPr>
            <w:rFonts w:ascii="Cambria Math" w:hAnsi="Cambria Math" w:cs="Times New Roman"/>
            <w:sz w:val="24"/>
            <w:lang w:val="lt-LT"/>
          </w:rPr>
          <m:t xml:space="preserve">=3 </m:t>
        </m:r>
      </m:oMath>
      <w:r>
        <w:rPr>
          <w:rFonts w:ascii="Times New Roman" w:hAnsi="Times New Roman" w:cs="Times New Roman"/>
          <w:sz w:val="24"/>
          <w:lang w:val="lt-LT"/>
        </w:rPr>
        <w:t>s</w:t>
      </w:r>
      <w:proofErr w:type="spellStart"/>
      <w:r w:rsidR="00197650">
        <w:rPr>
          <w:rFonts w:ascii="Times New Roman" w:hAnsi="Times New Roman" w:cs="Times New Roman"/>
          <w:sz w:val="24"/>
          <w:lang w:val="lt-LT"/>
        </w:rPr>
        <w:t>usikirtime</w:t>
      </w:r>
      <w:proofErr w:type="spellEnd"/>
      <w:r w:rsidR="00197650">
        <w:rPr>
          <w:rFonts w:ascii="Times New Roman" w:hAnsi="Times New Roman" w:cs="Times New Roman"/>
          <w:sz w:val="24"/>
          <w:lang w:val="lt-LT"/>
        </w:rPr>
        <w:t xml:space="preserve">  randame </w:t>
      </w:r>
      <w:proofErr w:type="spellStart"/>
      <w:r w:rsidR="00197650">
        <w:rPr>
          <w:rFonts w:ascii="Times New Roman" w:hAnsi="Times New Roman" w:cs="Times New Roman"/>
          <w:sz w:val="24"/>
        </w:rPr>
        <w:t>d</w:t>
      </w:r>
      <w:r w:rsidR="00197650">
        <w:rPr>
          <w:rFonts w:ascii="Times New Roman" w:hAnsi="Times New Roman" w:cs="Times New Roman"/>
          <w:sz w:val="24"/>
          <w:vertAlign w:val="subscript"/>
        </w:rPr>
        <w:t>L</w:t>
      </w:r>
      <w:proofErr w:type="spellEnd"/>
      <w:r w:rsidR="00197650">
        <w:rPr>
          <w:rFonts w:ascii="Times New Roman" w:hAnsi="Times New Roman" w:cs="Times New Roman"/>
          <w:sz w:val="24"/>
          <w:vertAlign w:val="subscript"/>
        </w:rPr>
        <w:t xml:space="preserve">  </w:t>
      </w:r>
      <w:proofErr w:type="spellStart"/>
      <w:r w:rsidR="00197650">
        <w:rPr>
          <w:rFonts w:ascii="Times New Roman" w:hAnsi="Times New Roman" w:cs="Times New Roman"/>
          <w:sz w:val="24"/>
        </w:rPr>
        <w:t>ir</w:t>
      </w:r>
      <w:proofErr w:type="spellEnd"/>
      <w:r w:rsidR="001976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Pr="00362E34">
        <w:rPr>
          <w:rFonts w:ascii="Times New Roman" w:hAnsi="Times New Roman" w:cs="Times New Roman"/>
          <w:sz w:val="24"/>
          <w:vertAlign w:val="subscript"/>
        </w:rPr>
        <w:t>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reikšmes</w:t>
      </w:r>
      <w:proofErr w:type="spellEnd"/>
      <w:r>
        <w:rPr>
          <w:rFonts w:ascii="Times New Roman" w:hAnsi="Times New Roman" w:cs="Times New Roman"/>
          <w:sz w:val="24"/>
        </w:rPr>
        <w:t xml:space="preserve"> . Jos </w:t>
      </w:r>
      <w:proofErr w:type="spellStart"/>
      <w:r>
        <w:rPr>
          <w:rFonts w:ascii="Times New Roman" w:hAnsi="Times New Roman" w:cs="Times New Roman"/>
          <w:sz w:val="24"/>
        </w:rPr>
        <w:t>yra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lygios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97650">
        <w:rPr>
          <w:rFonts w:ascii="Times New Roman" w:hAnsi="Times New Roman" w:cs="Times New Roman"/>
          <w:sz w:val="24"/>
          <w:lang w:val="lt-LT"/>
        </w:rPr>
        <w:br/>
      </w:r>
      <w:proofErr w:type="spellStart"/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vertAlign w:val="subscript"/>
        </w:rPr>
        <w:t>L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vertAlign w:val="subscript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1,098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>
        <w:rPr>
          <w:rFonts w:ascii="Times New Roman" w:hAnsi="Times New Roman" w:cs="Times New Roman"/>
          <w:sz w:val="24"/>
        </w:rPr>
        <w:t>ir d</w:t>
      </w:r>
      <w:r>
        <w:rPr>
          <w:rFonts w:ascii="Times New Roman" w:hAnsi="Times New Roman" w:cs="Times New Roman"/>
          <w:sz w:val="24"/>
          <w:vertAlign w:val="subscript"/>
        </w:rPr>
        <w:t>U</w:t>
      </w:r>
      <m:oMath>
        <m:r>
          <w:rPr>
            <w:rFonts w:ascii="Cambria Math" w:hAnsi="Cambria Math" w:cs="Times New Roman"/>
            <w:sz w:val="24"/>
            <w:vertAlign w:val="subscript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1,442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 </m:t>
        </m:r>
      </m:oMath>
    </w:p>
    <w:p w:rsidR="006E1216" w:rsidRDefault="00AE29A8" w:rsidP="006E121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C197D">
        <w:rPr>
          <w:rFonts w:ascii="Times New Roman" w:hAnsi="Times New Roman" w:cs="Times New Roman"/>
          <w:sz w:val="24"/>
        </w:rPr>
        <w:t>Apskaičiuota</w:t>
      </w:r>
      <w:proofErr w:type="spellEnd"/>
      <w:r w:rsidRPr="00CC19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197D">
        <w:rPr>
          <w:rFonts w:ascii="Times New Roman" w:hAnsi="Times New Roman" w:cs="Times New Roman"/>
          <w:sz w:val="24"/>
        </w:rPr>
        <w:t>statistika</w:t>
      </w:r>
      <w:proofErr w:type="spellEnd"/>
      <w:r w:rsidRPr="00CC197D">
        <w:rPr>
          <w:rFonts w:ascii="Times New Roman" w:hAnsi="Times New Roman" w:cs="Times New Roman"/>
          <w:sz w:val="24"/>
        </w:rPr>
        <w:t xml:space="preserve"> d </w:t>
      </w:r>
      <w:proofErr w:type="spellStart"/>
      <w:r w:rsidRPr="00CC197D">
        <w:rPr>
          <w:rFonts w:ascii="Times New Roman" w:hAnsi="Times New Roman" w:cs="Times New Roman"/>
          <w:sz w:val="24"/>
        </w:rPr>
        <w:t>gali</w:t>
      </w:r>
      <w:proofErr w:type="spellEnd"/>
      <w:r w:rsidRPr="00CC19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197D">
        <w:rPr>
          <w:rFonts w:ascii="Times New Roman" w:hAnsi="Times New Roman" w:cs="Times New Roman"/>
          <w:sz w:val="24"/>
        </w:rPr>
        <w:t>įgauti</w:t>
      </w:r>
      <w:proofErr w:type="spellEnd"/>
      <w:r w:rsidRPr="00CC19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197D">
        <w:rPr>
          <w:rFonts w:ascii="Times New Roman" w:hAnsi="Times New Roman" w:cs="Times New Roman"/>
          <w:sz w:val="24"/>
        </w:rPr>
        <w:t>reikšmes</w:t>
      </w:r>
      <w:proofErr w:type="spellEnd"/>
      <w:r w:rsidRPr="00CC19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197D">
        <w:rPr>
          <w:rFonts w:ascii="Times New Roman" w:hAnsi="Times New Roman" w:cs="Times New Roman"/>
          <w:sz w:val="24"/>
        </w:rPr>
        <w:t>nuo</w:t>
      </w:r>
      <w:proofErr w:type="spellEnd"/>
      <w:r w:rsidRPr="00CC19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2E34">
        <w:rPr>
          <w:rFonts w:ascii="Times New Roman" w:hAnsi="Times New Roman" w:cs="Times New Roman"/>
          <w:sz w:val="24"/>
        </w:rPr>
        <w:t>iš</w:t>
      </w:r>
      <w:proofErr w:type="spellEnd"/>
      <w:r w:rsidR="00362E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2E34">
        <w:rPr>
          <w:rFonts w:ascii="Times New Roman" w:hAnsi="Times New Roman" w:cs="Times New Roman"/>
          <w:sz w:val="24"/>
        </w:rPr>
        <w:t>intervalo</w:t>
      </w:r>
      <w:proofErr w:type="spellEnd"/>
      <w:r w:rsidR="00362E3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62E34">
        <w:rPr>
          <w:rFonts w:ascii="Times New Roman" w:hAnsi="Times New Roman" w:cs="Times New Roman"/>
          <w:sz w:val="24"/>
        </w:rPr>
        <w:t>nuo</w:t>
      </w:r>
      <w:proofErr w:type="spellEnd"/>
      <w:r w:rsidR="00362E34">
        <w:rPr>
          <w:rFonts w:ascii="Times New Roman" w:hAnsi="Times New Roman" w:cs="Times New Roman"/>
          <w:sz w:val="24"/>
        </w:rPr>
        <w:t xml:space="preserve">  </w:t>
      </w:r>
      <w:r w:rsidRPr="00CC197D">
        <w:rPr>
          <w:rFonts w:ascii="Times New Roman" w:hAnsi="Times New Roman" w:cs="Times New Roman"/>
          <w:sz w:val="24"/>
        </w:rPr>
        <w:t>0</w:t>
      </w:r>
      <w:proofErr w:type="gramEnd"/>
      <w:r w:rsidRPr="00CC19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197D">
        <w:rPr>
          <w:rFonts w:ascii="Times New Roman" w:hAnsi="Times New Roman" w:cs="Times New Roman"/>
          <w:sz w:val="24"/>
        </w:rPr>
        <w:t>iki</w:t>
      </w:r>
      <w:proofErr w:type="spellEnd"/>
      <w:r w:rsidRPr="00CC197D">
        <w:rPr>
          <w:rFonts w:ascii="Times New Roman" w:hAnsi="Times New Roman" w:cs="Times New Roman"/>
          <w:sz w:val="24"/>
        </w:rPr>
        <w:t xml:space="preserve"> 4</w:t>
      </w:r>
      <w:r w:rsidR="00362E34">
        <w:rPr>
          <w:rFonts w:ascii="Times New Roman" w:hAnsi="Times New Roman" w:cs="Times New Roman"/>
          <w:sz w:val="24"/>
        </w:rPr>
        <w:t xml:space="preserve">, kuris </w:t>
      </w:r>
      <w:proofErr w:type="spellStart"/>
      <w:r w:rsidR="00362E34">
        <w:rPr>
          <w:rFonts w:ascii="Times New Roman" w:hAnsi="Times New Roman" w:cs="Times New Roman"/>
          <w:sz w:val="24"/>
        </w:rPr>
        <w:t>padalintas</w:t>
      </w:r>
      <w:proofErr w:type="spellEnd"/>
      <w:r w:rsidR="00362E34">
        <w:rPr>
          <w:rFonts w:ascii="Times New Roman" w:hAnsi="Times New Roman" w:cs="Times New Roman"/>
          <w:sz w:val="24"/>
        </w:rPr>
        <w:t xml:space="preserve"> į:</w:t>
      </w:r>
      <w:r w:rsidRPr="00CC197D">
        <w:rPr>
          <w:rFonts w:ascii="Times New Roman" w:hAnsi="Times New Roman" w:cs="Times New Roman"/>
          <w:sz w:val="24"/>
        </w:rPr>
        <w:t xml:space="preserve"> </w:t>
      </w:r>
    </w:p>
    <w:p w:rsidR="00AE29A8" w:rsidRPr="006E1216" w:rsidRDefault="00AE29A8" w:rsidP="006E1216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1216">
        <w:rPr>
          <w:rFonts w:ascii="Times New Roman" w:hAnsi="Times New Roman" w:cs="Times New Roman"/>
          <w:sz w:val="24"/>
          <w:lang w:val="lt-LT"/>
        </w:rPr>
        <w:t>Autokoreliacijos</w:t>
      </w:r>
      <w:r w:rsidRPr="006E12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216">
        <w:rPr>
          <w:rFonts w:ascii="Times New Roman" w:hAnsi="Times New Roman" w:cs="Times New Roman"/>
          <w:sz w:val="24"/>
        </w:rPr>
        <w:t>nėra</w:t>
      </w:r>
      <w:proofErr w:type="spellEnd"/>
      <w:r w:rsidRPr="006E12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216">
        <w:rPr>
          <w:rFonts w:ascii="Times New Roman" w:hAnsi="Times New Roman" w:cs="Times New Roman"/>
          <w:sz w:val="24"/>
        </w:rPr>
        <w:t>arba</w:t>
      </w:r>
      <w:proofErr w:type="spellEnd"/>
      <w:r w:rsidRPr="006E1216">
        <w:rPr>
          <w:rFonts w:ascii="Times New Roman" w:hAnsi="Times New Roman" w:cs="Times New Roman"/>
          <w:sz w:val="24"/>
        </w:rPr>
        <w:t xml:space="preserve"> H</w:t>
      </w:r>
      <w:r w:rsidRPr="006E1216">
        <w:rPr>
          <w:rFonts w:ascii="Times New Roman" w:hAnsi="Times New Roman" w:cs="Times New Roman"/>
          <w:sz w:val="24"/>
          <w:vertAlign w:val="subscript"/>
        </w:rPr>
        <w:t xml:space="preserve">0 </w:t>
      </w:r>
      <w:proofErr w:type="spellStart"/>
      <w:r w:rsidRPr="006E1216">
        <w:rPr>
          <w:rFonts w:ascii="Times New Roman" w:hAnsi="Times New Roman" w:cs="Times New Roman"/>
          <w:sz w:val="24"/>
        </w:rPr>
        <w:t>neatmetama</w:t>
      </w:r>
      <w:proofErr w:type="spellEnd"/>
      <w:r w:rsidRPr="006E1216">
        <w:rPr>
          <w:rFonts w:ascii="Times New Roman" w:hAnsi="Times New Roman" w:cs="Times New Roman"/>
          <w:sz w:val="24"/>
        </w:rPr>
        <w:t xml:space="preserve"> , </w:t>
      </w:r>
      <w:proofErr w:type="spellStart"/>
      <w:r w:rsidRPr="006E1216">
        <w:rPr>
          <w:rFonts w:ascii="Times New Roman" w:hAnsi="Times New Roman" w:cs="Times New Roman"/>
          <w:sz w:val="24"/>
        </w:rPr>
        <w:t>kai</w:t>
      </w:r>
      <w:proofErr w:type="spellEnd"/>
      <w:r w:rsidRPr="006E1216">
        <w:rPr>
          <w:rFonts w:ascii="Times New Roman" w:hAnsi="Times New Roman" w:cs="Times New Roman"/>
          <w:sz w:val="24"/>
          <w:vertAlign w:val="subscript"/>
        </w:rPr>
        <w:t xml:space="preserve">  </w:t>
      </w:r>
      <w:proofErr w:type="spellStart"/>
      <w:r w:rsidRPr="006E1216">
        <w:rPr>
          <w:rFonts w:ascii="Times New Roman" w:hAnsi="Times New Roman" w:cs="Times New Roman"/>
          <w:sz w:val="24"/>
        </w:rPr>
        <w:t>d</w:t>
      </w:r>
      <w:r w:rsidRPr="006E1216">
        <w:rPr>
          <w:rFonts w:ascii="Times New Roman" w:hAnsi="Times New Roman" w:cs="Times New Roman"/>
          <w:sz w:val="24"/>
          <w:vertAlign w:val="subscript"/>
        </w:rPr>
        <w:t>U</w:t>
      </w:r>
      <w:proofErr w:type="spellEnd"/>
      <w:r w:rsidRPr="006E1216">
        <w:rPr>
          <w:rFonts w:ascii="Times New Roman" w:hAnsi="Times New Roman" w:cs="Times New Roman"/>
          <w:sz w:val="24"/>
        </w:rPr>
        <w:t xml:space="preserve"> </w:t>
      </w:r>
      <w:r>
        <w:sym w:font="Symbol" w:char="F0A3"/>
      </w:r>
      <w:r w:rsidRPr="006E1216">
        <w:rPr>
          <w:rFonts w:ascii="Times New Roman" w:hAnsi="Times New Roman" w:cs="Times New Roman"/>
          <w:sz w:val="24"/>
        </w:rPr>
        <w:t xml:space="preserve"> d </w:t>
      </w:r>
      <w:r>
        <w:sym w:font="Symbol" w:char="F0A3"/>
      </w:r>
      <w:r w:rsidRPr="006E1216">
        <w:rPr>
          <w:rFonts w:ascii="Times New Roman" w:hAnsi="Times New Roman" w:cs="Times New Roman"/>
          <w:sz w:val="24"/>
        </w:rPr>
        <w:t xml:space="preserve"> 4 - </w:t>
      </w:r>
      <w:r w:rsidR="006E1216">
        <w:rPr>
          <w:rFonts w:ascii="Times New Roman" w:hAnsi="Times New Roman" w:cs="Times New Roman"/>
          <w:sz w:val="24"/>
        </w:rPr>
        <w:t>d</w:t>
      </w:r>
      <w:r w:rsidR="006E1216" w:rsidRPr="006E1216">
        <w:rPr>
          <w:rFonts w:ascii="Times New Roman" w:hAnsi="Times New Roman" w:cs="Times New Roman"/>
          <w:sz w:val="24"/>
          <w:vertAlign w:val="subscript"/>
        </w:rPr>
        <w:t>u</w:t>
      </w:r>
      <w:r w:rsidR="006E1216" w:rsidRPr="006E1216">
        <w:rPr>
          <w:rFonts w:ascii="Times New Roman" w:hAnsi="Times New Roman" w:cs="Times New Roman"/>
          <w:sz w:val="24"/>
        </w:rPr>
        <w:t>,.</w:t>
      </w:r>
      <w:proofErr w:type="spellStart"/>
      <w:r w:rsidR="006E1216" w:rsidRPr="006E1216">
        <w:rPr>
          <w:rFonts w:ascii="Times New Roman" w:hAnsi="Times New Roman" w:cs="Times New Roman"/>
          <w:sz w:val="24"/>
        </w:rPr>
        <w:t>t.y</w:t>
      </w:r>
      <w:proofErr w:type="spellEnd"/>
      <w:r w:rsidR="006E1216" w:rsidRPr="006E1216">
        <w:rPr>
          <w:rFonts w:ascii="Times New Roman" w:hAnsi="Times New Roman" w:cs="Times New Roman"/>
          <w:sz w:val="24"/>
        </w:rPr>
        <w:t>.,</w:t>
      </w:r>
      <w:r w:rsidR="006E1216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6E1216" w:rsidRPr="006E1216">
        <w:rPr>
          <w:rFonts w:ascii="Times New Roman" w:hAnsi="Times New Roman" w:cs="Times New Roman"/>
          <w:sz w:val="24"/>
        </w:rPr>
        <w:t>1,442</w:t>
      </w:r>
      <w:r w:rsidR="006E1216">
        <w:sym w:font="Symbol" w:char="F0A3"/>
      </w:r>
      <w:r w:rsidR="006E1216">
        <w:t>d</w:t>
      </w:r>
      <w:r w:rsidR="006E1216" w:rsidRPr="006E1216">
        <w:rPr>
          <w:rFonts w:ascii="Times New Roman" w:hAnsi="Times New Roman" w:cs="Times New Roman"/>
          <w:sz w:val="24"/>
        </w:rPr>
        <w:t xml:space="preserve"> </w:t>
      </w:r>
      <w:r w:rsidR="006E1216">
        <w:sym w:font="Symbol" w:char="F0A3"/>
      </w:r>
      <w:r w:rsidR="006E1216" w:rsidRPr="00362E34">
        <w:rPr>
          <w:sz w:val="24"/>
          <w:szCs w:val="24"/>
        </w:rPr>
        <w:t>2,558</w:t>
      </w:r>
      <w:r w:rsidRPr="006E1216">
        <w:rPr>
          <w:rFonts w:ascii="Times New Roman" w:hAnsi="Times New Roman" w:cs="Times New Roman"/>
          <w:sz w:val="24"/>
          <w:vertAlign w:val="subscript"/>
        </w:rPr>
        <w:tab/>
      </w:r>
      <w:r w:rsidRPr="006E1216">
        <w:rPr>
          <w:rFonts w:ascii="Times New Roman" w:hAnsi="Times New Roman" w:cs="Times New Roman"/>
          <w:sz w:val="24"/>
        </w:rPr>
        <w:t xml:space="preserve"> </w:t>
      </w:r>
    </w:p>
    <w:p w:rsidR="00AE29A8" w:rsidRDefault="00AE29A8" w:rsidP="00AE29A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Autokoreliacija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kai</w:t>
      </w:r>
      <w:proofErr w:type="spellEnd"/>
      <w:r>
        <w:rPr>
          <w:rFonts w:ascii="Times New Roman" w:hAnsi="Times New Roman" w:cs="Times New Roman"/>
          <w:sz w:val="24"/>
        </w:rPr>
        <w:t xml:space="preserve"> d </w:t>
      </w:r>
      <w:r>
        <w:sym w:font="Symbol" w:char="F0A3"/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vertAlign w:val="subscript"/>
        </w:rPr>
        <w:t>L</w:t>
      </w:r>
      <w:proofErr w:type="spellEnd"/>
      <w:r w:rsidRPr="009E330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E3303">
        <w:rPr>
          <w:rFonts w:ascii="Times New Roman" w:hAnsi="Times New Roman" w:cs="Times New Roman"/>
          <w:sz w:val="24"/>
        </w:rPr>
        <w:t>teigiama</w:t>
      </w:r>
      <w:proofErr w:type="spellEnd"/>
      <w:r w:rsidRPr="009E33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303">
        <w:rPr>
          <w:rFonts w:ascii="Times New Roman" w:hAnsi="Times New Roman" w:cs="Times New Roman"/>
          <w:sz w:val="24"/>
        </w:rPr>
        <w:t>autokoreliacija</w:t>
      </w:r>
      <w:proofErr w:type="spellEnd"/>
      <w:proofErr w:type="gramStart"/>
      <w:r w:rsidRPr="009E3303">
        <w:rPr>
          <w:rFonts w:ascii="Times New Roman" w:hAnsi="Times New Roman" w:cs="Times New Roman"/>
          <w:sz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</w:rPr>
        <w:t>arba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d </w:t>
      </w:r>
      <w:r>
        <w:sym w:font="Symbol" w:char="F0B3"/>
      </w:r>
      <w:r>
        <w:rPr>
          <w:rFonts w:ascii="Times New Roman" w:hAnsi="Times New Roman" w:cs="Times New Roman"/>
          <w:sz w:val="24"/>
        </w:rPr>
        <w:t xml:space="preserve"> 4 - </w:t>
      </w:r>
      <w:proofErr w:type="spellStart"/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vertAlign w:val="subscript"/>
        </w:rPr>
        <w:t>L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neigiama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autokoreliacija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Šiuo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atveju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hipotezė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H</w:t>
      </w:r>
      <w:r>
        <w:rPr>
          <w:rFonts w:ascii="Times New Roman" w:hAnsi="Times New Roman" w:cs="Times New Roman"/>
          <w:sz w:val="24"/>
          <w:vertAlign w:val="subscript"/>
        </w:rPr>
        <w:t xml:space="preserve">0 </w:t>
      </w:r>
      <w:proofErr w:type="spellStart"/>
      <w:r>
        <w:rPr>
          <w:rFonts w:ascii="Times New Roman" w:hAnsi="Times New Roman" w:cs="Times New Roman"/>
          <w:sz w:val="24"/>
        </w:rPr>
        <w:t>yra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atmetama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vertAlign w:val="subscript"/>
        </w:rPr>
        <w:tab/>
      </w:r>
      <w:r>
        <w:rPr>
          <w:rFonts w:ascii="Times New Roman" w:hAnsi="Times New Roman" w:cs="Times New Roman"/>
          <w:sz w:val="24"/>
          <w:vertAlign w:val="subscript"/>
        </w:rPr>
        <w:tab/>
      </w:r>
      <w:r>
        <w:rPr>
          <w:rFonts w:ascii="Times New Roman" w:hAnsi="Times New Roman" w:cs="Times New Roman"/>
          <w:sz w:val="24"/>
          <w:vertAlign w:val="subscript"/>
        </w:rPr>
        <w:tab/>
        <w:t xml:space="preserve"> </w:t>
      </w:r>
      <w:r>
        <w:sym w:font="Symbol" w:char="F0DE"/>
      </w:r>
      <w:r>
        <w:rPr>
          <w:rFonts w:ascii="Times New Roman" w:hAnsi="Times New Roman" w:cs="Times New Roman"/>
          <w:sz w:val="24"/>
        </w:rPr>
        <w:t xml:space="preserve"> </w:t>
      </w:r>
    </w:p>
    <w:p w:rsidR="00AE29A8" w:rsidRPr="00D42836" w:rsidRDefault="00AE29A8" w:rsidP="00783493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42836">
        <w:rPr>
          <w:rFonts w:ascii="Times New Roman" w:hAnsi="Times New Roman" w:cs="Times New Roman"/>
          <w:sz w:val="24"/>
        </w:rPr>
        <w:t>Šiame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2836">
        <w:rPr>
          <w:rFonts w:ascii="Times New Roman" w:hAnsi="Times New Roman" w:cs="Times New Roman"/>
          <w:sz w:val="24"/>
        </w:rPr>
        <w:t>teste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2836">
        <w:rPr>
          <w:rFonts w:ascii="Times New Roman" w:hAnsi="Times New Roman" w:cs="Times New Roman"/>
          <w:sz w:val="24"/>
        </w:rPr>
        <w:t>gali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2836">
        <w:rPr>
          <w:rFonts w:ascii="Times New Roman" w:hAnsi="Times New Roman" w:cs="Times New Roman"/>
          <w:sz w:val="24"/>
        </w:rPr>
        <w:t>būti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dvi </w:t>
      </w:r>
      <w:proofErr w:type="spellStart"/>
      <w:r w:rsidRPr="00D42836">
        <w:rPr>
          <w:rFonts w:ascii="Times New Roman" w:hAnsi="Times New Roman" w:cs="Times New Roman"/>
          <w:sz w:val="24"/>
        </w:rPr>
        <w:t>neapibrėžtumo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2836">
        <w:rPr>
          <w:rFonts w:ascii="Times New Roman" w:hAnsi="Times New Roman" w:cs="Times New Roman"/>
          <w:sz w:val="24"/>
        </w:rPr>
        <w:t>sritys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, </w:t>
      </w:r>
      <w:r w:rsidR="00362E34" w:rsidRP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2E34" w:rsidRPr="00D42836">
        <w:rPr>
          <w:rFonts w:ascii="Times New Roman" w:hAnsi="Times New Roman" w:cs="Times New Roman"/>
          <w:sz w:val="24"/>
        </w:rPr>
        <w:t>d</w:t>
      </w:r>
      <w:r w:rsidR="00362E34">
        <w:rPr>
          <w:rFonts w:ascii="Times New Roman" w:hAnsi="Times New Roman" w:cs="Times New Roman"/>
          <w:sz w:val="24"/>
          <w:vertAlign w:val="subscript"/>
        </w:rPr>
        <w:t>L</w:t>
      </w:r>
      <w:proofErr w:type="spellEnd"/>
      <w:r w:rsidR="00362E34" w:rsidRPr="00D42836">
        <w:rPr>
          <w:rFonts w:ascii="Times New Roman" w:hAnsi="Times New Roman" w:cs="Times New Roman"/>
          <w:sz w:val="24"/>
        </w:rPr>
        <w:t xml:space="preserve"> </w:t>
      </w:r>
      <w:r w:rsidR="00362E34">
        <w:sym w:font="Symbol" w:char="F0A3"/>
      </w:r>
      <w:r w:rsidR="00362E34" w:rsidRPr="00D42836">
        <w:rPr>
          <w:rFonts w:ascii="Times New Roman" w:hAnsi="Times New Roman" w:cs="Times New Roman"/>
          <w:sz w:val="24"/>
        </w:rPr>
        <w:t xml:space="preserve"> d </w:t>
      </w:r>
      <w:r w:rsidR="00362E34">
        <w:sym w:font="Symbol" w:char="F0A3"/>
      </w:r>
      <w:r w:rsidR="00362E34" w:rsidRP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2E34">
        <w:rPr>
          <w:rFonts w:ascii="Times New Roman" w:hAnsi="Times New Roman" w:cs="Times New Roman"/>
          <w:sz w:val="24"/>
        </w:rPr>
        <w:t>d</w:t>
      </w:r>
      <w:r w:rsidR="00362E34">
        <w:rPr>
          <w:rFonts w:ascii="Times New Roman" w:hAnsi="Times New Roman" w:cs="Times New Roman"/>
          <w:sz w:val="24"/>
          <w:vertAlign w:val="subscript"/>
        </w:rPr>
        <w:t>U</w:t>
      </w:r>
      <w:proofErr w:type="spellEnd"/>
      <w:r w:rsidR="00362E34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62E34">
        <w:rPr>
          <w:rFonts w:ascii="Times New Roman" w:hAnsi="Times New Roman" w:cs="Times New Roman"/>
          <w:sz w:val="24"/>
        </w:rPr>
        <w:t>arba</w:t>
      </w:r>
      <w:proofErr w:type="spellEnd"/>
      <w:r w:rsidR="00362E34" w:rsidRPr="00D42836">
        <w:rPr>
          <w:rFonts w:ascii="Times New Roman" w:hAnsi="Times New Roman" w:cs="Times New Roman"/>
          <w:sz w:val="24"/>
        </w:rPr>
        <w:t xml:space="preserve"> </w:t>
      </w:r>
      <w:r w:rsidRPr="00D42836">
        <w:rPr>
          <w:rFonts w:ascii="Times New Roman" w:hAnsi="Times New Roman" w:cs="Times New Roman"/>
          <w:sz w:val="24"/>
        </w:rPr>
        <w:t xml:space="preserve">4- </w:t>
      </w:r>
      <w:proofErr w:type="spellStart"/>
      <w:r w:rsidRPr="00D42836">
        <w:rPr>
          <w:rFonts w:ascii="Times New Roman" w:hAnsi="Times New Roman" w:cs="Times New Roman"/>
          <w:sz w:val="24"/>
        </w:rPr>
        <w:t>d</w:t>
      </w:r>
      <w:r w:rsidRPr="00D42836">
        <w:rPr>
          <w:rFonts w:ascii="Times New Roman" w:hAnsi="Times New Roman" w:cs="Times New Roman"/>
          <w:sz w:val="24"/>
          <w:vertAlign w:val="subscript"/>
        </w:rPr>
        <w:t>U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</w:t>
      </w:r>
      <w:r>
        <w:sym w:font="Symbol" w:char="F0A3"/>
      </w:r>
      <w:r w:rsidRPr="00D42836">
        <w:rPr>
          <w:rFonts w:ascii="Times New Roman" w:hAnsi="Times New Roman" w:cs="Times New Roman"/>
          <w:sz w:val="24"/>
        </w:rPr>
        <w:t xml:space="preserve"> d </w:t>
      </w:r>
      <w:r>
        <w:sym w:font="Symbol" w:char="F0A3"/>
      </w:r>
      <w:r w:rsidRPr="00D42836">
        <w:rPr>
          <w:rFonts w:ascii="Times New Roman" w:hAnsi="Times New Roman" w:cs="Times New Roman"/>
          <w:sz w:val="24"/>
        </w:rPr>
        <w:t xml:space="preserve"> 4 -  </w:t>
      </w:r>
      <w:proofErr w:type="spellStart"/>
      <w:r w:rsidRPr="00D42836">
        <w:rPr>
          <w:rFonts w:ascii="Times New Roman" w:hAnsi="Times New Roman" w:cs="Times New Roman"/>
          <w:sz w:val="24"/>
        </w:rPr>
        <w:t>d</w:t>
      </w:r>
      <w:r w:rsidRPr="00D42836">
        <w:rPr>
          <w:rFonts w:ascii="Times New Roman" w:hAnsi="Times New Roman" w:cs="Times New Roman"/>
          <w:sz w:val="24"/>
          <w:vertAlign w:val="subscript"/>
        </w:rPr>
        <w:t>L</w:t>
      </w:r>
      <w:proofErr w:type="spellEnd"/>
      <w:r w:rsidR="00362E34">
        <w:rPr>
          <w:rFonts w:ascii="Times New Roman" w:hAnsi="Times New Roman" w:cs="Times New Roman"/>
          <w:sz w:val="24"/>
          <w:vertAlign w:val="subscript"/>
        </w:rPr>
        <w:t>,</w:t>
      </w:r>
      <w:r w:rsidRPr="00D42836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362E34"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spellStart"/>
      <w:r w:rsidRPr="00D42836">
        <w:rPr>
          <w:rFonts w:ascii="Times New Roman" w:hAnsi="Times New Roman" w:cs="Times New Roman"/>
          <w:sz w:val="24"/>
        </w:rPr>
        <w:t>kuriose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42836">
        <w:rPr>
          <w:rFonts w:ascii="Times New Roman" w:hAnsi="Times New Roman" w:cs="Times New Roman"/>
          <w:sz w:val="24"/>
        </w:rPr>
        <w:t>griežto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2836">
        <w:rPr>
          <w:rFonts w:ascii="Times New Roman" w:hAnsi="Times New Roman" w:cs="Times New Roman"/>
          <w:sz w:val="24"/>
        </w:rPr>
        <w:t>atsakymo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2836">
        <w:rPr>
          <w:rFonts w:ascii="Times New Roman" w:hAnsi="Times New Roman" w:cs="Times New Roman"/>
          <w:sz w:val="24"/>
        </w:rPr>
        <w:t>apie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2836">
        <w:rPr>
          <w:rFonts w:ascii="Times New Roman" w:hAnsi="Times New Roman" w:cs="Times New Roman"/>
          <w:sz w:val="24"/>
        </w:rPr>
        <w:t>paklaidų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2836">
        <w:rPr>
          <w:rFonts w:ascii="Times New Roman" w:hAnsi="Times New Roman" w:cs="Times New Roman"/>
          <w:sz w:val="24"/>
        </w:rPr>
        <w:t>autokoreliacija</w:t>
      </w:r>
      <w:proofErr w:type="spellEnd"/>
      <w:r w:rsidRP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2836">
        <w:rPr>
          <w:rFonts w:ascii="Times New Roman" w:hAnsi="Times New Roman" w:cs="Times New Roman"/>
          <w:sz w:val="24"/>
        </w:rPr>
        <w:t>nėra</w:t>
      </w:r>
      <w:proofErr w:type="spellEnd"/>
      <w:r w:rsidRPr="00D42836">
        <w:rPr>
          <w:rFonts w:ascii="Times New Roman" w:hAnsi="Times New Roman" w:cs="Times New Roman"/>
          <w:sz w:val="24"/>
        </w:rPr>
        <w:t>.</w:t>
      </w:r>
      <w:r w:rsidR="00D42836" w:rsidRPr="00D42836">
        <w:rPr>
          <w:rFonts w:ascii="Times New Roman" w:hAnsi="Times New Roman" w:cs="Times New Roman"/>
          <w:sz w:val="24"/>
        </w:rPr>
        <w:t xml:space="preserve"> </w:t>
      </w:r>
      <w:r w:rsidR="006E1216" w:rsidRPr="00D42836">
        <w:rPr>
          <w:rFonts w:ascii="Times New Roman" w:hAnsi="Times New Roman" w:cs="Times New Roman"/>
          <w:sz w:val="24"/>
          <w:szCs w:val="24"/>
          <w:lang w:val="lt-LT"/>
        </w:rPr>
        <w:t>Mūsų pavyzdyje apskaičiuota d reikšmė  patenka į neapibrėžtumo intervalą</w:t>
      </w:r>
      <w:r w:rsidR="00D42836" w:rsidRPr="00D4283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6E1216" w:rsidRPr="00D428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2836" w:rsidRPr="00D42836">
        <w:rPr>
          <w:rFonts w:ascii="Times New Roman" w:hAnsi="Times New Roman" w:cs="Times New Roman"/>
          <w:sz w:val="24"/>
          <w:szCs w:val="24"/>
          <w:lang w:val="lt-LT"/>
        </w:rPr>
        <w:t>1,098</w:t>
      </w:r>
      <w:r w:rsidR="00D42836">
        <w:sym w:font="Symbol" w:char="F0A3"/>
      </w:r>
      <w:r w:rsidR="00D42836" w:rsidRPr="00D42836">
        <w:rPr>
          <w:rFonts w:ascii="Times New Roman" w:hAnsi="Times New Roman" w:cs="Times New Roman"/>
          <w:sz w:val="24"/>
        </w:rPr>
        <w:t xml:space="preserve">  d</w:t>
      </w:r>
      <m:oMath>
        <m:r>
          <w:rPr>
            <w:rFonts w:ascii="Cambria Math" w:hAnsi="Cambria Math" w:cs="Times New Roman"/>
            <w:sz w:val="24"/>
          </w:rPr>
          <m:t>=1,199817</m:t>
        </m:r>
      </m:oMath>
      <w:r w:rsidR="00D42836" w:rsidRPr="00D42836">
        <w:rPr>
          <w:rFonts w:ascii="Times New Roman" w:hAnsi="Times New Roman" w:cs="Times New Roman"/>
          <w:sz w:val="24"/>
        </w:rPr>
        <w:t xml:space="preserve"> </w:t>
      </w:r>
      <w:r w:rsidR="00D42836">
        <w:sym w:font="Symbol" w:char="F0A3"/>
      </w:r>
      <w:r w:rsidR="00D42836" w:rsidRPr="00D42836">
        <w:rPr>
          <w:rFonts w:ascii="Times New Roman" w:hAnsi="Times New Roman" w:cs="Times New Roman"/>
          <w:sz w:val="24"/>
        </w:rPr>
        <w:t xml:space="preserve">   1,442</w:t>
      </w:r>
      <w:r w:rsidR="00D4283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42836">
        <w:rPr>
          <w:rFonts w:ascii="Times New Roman" w:hAnsi="Times New Roman" w:cs="Times New Roman"/>
          <w:sz w:val="24"/>
        </w:rPr>
        <w:t>Todėl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42836">
        <w:rPr>
          <w:rFonts w:ascii="Times New Roman" w:hAnsi="Times New Roman" w:cs="Times New Roman"/>
          <w:sz w:val="24"/>
        </w:rPr>
        <w:t>išvada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,</w:t>
      </w:r>
      <w:proofErr w:type="gram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kad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DW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testas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r w:rsidR="00D42836" w:rsidRPr="00D42836">
        <w:rPr>
          <w:rFonts w:ascii="Times New Roman" w:hAnsi="Times New Roman" w:cs="Times New Roman"/>
          <w:sz w:val="24"/>
        </w:rPr>
        <w:t xml:space="preserve"> </w:t>
      </w:r>
      <w:r w:rsidR="00D42836" w:rsidRPr="00D42836"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spellStart"/>
      <w:r w:rsidR="00362E34">
        <w:rPr>
          <w:rFonts w:ascii="Times New Roman" w:hAnsi="Times New Roman" w:cs="Times New Roman"/>
          <w:sz w:val="24"/>
        </w:rPr>
        <w:t>tiksliai</w:t>
      </w:r>
      <w:proofErr w:type="spellEnd"/>
      <w:r w:rsidR="00362E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2E34">
        <w:rPr>
          <w:rFonts w:ascii="Times New Roman" w:hAnsi="Times New Roman" w:cs="Times New Roman"/>
          <w:sz w:val="24"/>
        </w:rPr>
        <w:t>atsakyti</w:t>
      </w:r>
      <w:proofErr w:type="spellEnd"/>
      <w:r w:rsidR="00362E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2E34">
        <w:rPr>
          <w:rFonts w:ascii="Times New Roman" w:hAnsi="Times New Roman" w:cs="Times New Roman"/>
          <w:sz w:val="24"/>
        </w:rPr>
        <w:t>apie</w:t>
      </w:r>
      <w:proofErr w:type="spellEnd"/>
      <w:r w:rsidR="00362E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2E34">
        <w:rPr>
          <w:rFonts w:ascii="Times New Roman" w:hAnsi="Times New Roman" w:cs="Times New Roman"/>
          <w:sz w:val="24"/>
        </w:rPr>
        <w:t>autokoreliacija</w:t>
      </w:r>
      <w:proofErr w:type="spellEnd"/>
      <w:r w:rsidR="00362E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2E34">
        <w:rPr>
          <w:rFonts w:ascii="Times New Roman" w:hAnsi="Times New Roman" w:cs="Times New Roman"/>
          <w:sz w:val="24"/>
        </w:rPr>
        <w:t>negali</w:t>
      </w:r>
      <w:proofErr w:type="spellEnd"/>
      <w:r w:rsidR="00362E34">
        <w:rPr>
          <w:rFonts w:ascii="Times New Roman" w:hAnsi="Times New Roman" w:cs="Times New Roman"/>
          <w:sz w:val="24"/>
        </w:rPr>
        <w:t>.</w:t>
      </w:r>
      <w:r w:rsidR="00D42836" w:rsidRPr="00D42836">
        <w:rPr>
          <w:rFonts w:ascii="Times New Roman" w:hAnsi="Times New Roman" w:cs="Times New Roman"/>
          <w:sz w:val="24"/>
          <w:vertAlign w:val="subscript"/>
        </w:rPr>
        <w:t xml:space="preserve">   </w:t>
      </w:r>
    </w:p>
    <w:p w:rsidR="00D42836" w:rsidRDefault="00D42836" w:rsidP="00D428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Kai gaunamas neapibrėžtas atsakymas, tuomet verta atlikti Ženklų sekų testą.</w:t>
      </w:r>
    </w:p>
    <w:p w:rsidR="00D42836" w:rsidRDefault="00D42836" w:rsidP="00D428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42836" w:rsidRDefault="00D42836" w:rsidP="00D428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u w:val="single"/>
        </w:rPr>
        <w:t>Ženklų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sekų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kriterijus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D42836" w:rsidRDefault="00D42836" w:rsidP="00D428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Šiam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kriterijui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reikalinga</w:t>
      </w:r>
      <w:proofErr w:type="spellEnd"/>
      <w:r>
        <w:rPr>
          <w:rFonts w:ascii="Times New Roman" w:hAnsi="Times New Roman" w:cs="Times New Roman"/>
          <w:sz w:val="24"/>
        </w:rPr>
        <w:t xml:space="preserve"> Residual Output </w:t>
      </w:r>
      <w:proofErr w:type="spellStart"/>
      <w:r>
        <w:rPr>
          <w:rFonts w:ascii="Times New Roman" w:hAnsi="Times New Roman" w:cs="Times New Roman"/>
          <w:sz w:val="24"/>
        </w:rPr>
        <w:t>lentelė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kurioje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būtų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paklaidų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reikšmės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Šalia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paklaidų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reikia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surašyti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ženklus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paklaida</w:t>
      </w:r>
      <w:proofErr w:type="spellEnd"/>
      <w:r>
        <w:rPr>
          <w:rFonts w:ascii="Times New Roman" w:hAnsi="Times New Roman" w:cs="Times New Roman"/>
          <w:sz w:val="24"/>
        </w:rPr>
        <w:t xml:space="preserve"> &gt; 0, </w:t>
      </w:r>
      <w:proofErr w:type="gramStart"/>
      <w:r>
        <w:rPr>
          <w:rFonts w:ascii="Times New Roman" w:hAnsi="Times New Roman" w:cs="Times New Roman"/>
          <w:sz w:val="24"/>
        </w:rPr>
        <w:t>tai</w:t>
      </w:r>
      <w:proofErr w:type="gramEnd"/>
      <w:r>
        <w:rPr>
          <w:rFonts w:ascii="Times New Roman" w:hAnsi="Times New Roman" w:cs="Times New Roman"/>
          <w:sz w:val="24"/>
        </w:rPr>
        <w:t xml:space="preserve"> “+”, </w:t>
      </w:r>
      <w:proofErr w:type="spellStart"/>
      <w:r>
        <w:rPr>
          <w:rFonts w:ascii="Times New Roman" w:hAnsi="Times New Roman" w:cs="Times New Roman"/>
          <w:sz w:val="24"/>
        </w:rPr>
        <w:t>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paklaida</w:t>
      </w:r>
      <w:proofErr w:type="spellEnd"/>
      <w:r>
        <w:rPr>
          <w:rFonts w:ascii="Times New Roman" w:hAnsi="Times New Roman" w:cs="Times New Roman"/>
          <w:sz w:val="24"/>
        </w:rPr>
        <w:t xml:space="preserve"> &lt; 0, tai “–”. </w:t>
      </w:r>
    </w:p>
    <w:p w:rsidR="00D42836" w:rsidRPr="001D138F" w:rsidRDefault="00362E34" w:rsidP="00D428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Po to, </w:t>
      </w:r>
      <w:proofErr w:type="spellStart"/>
      <w:r w:rsidR="00D42836">
        <w:rPr>
          <w:rFonts w:ascii="Times New Roman" w:hAnsi="Times New Roman" w:cs="Times New Roman"/>
          <w:sz w:val="24"/>
        </w:rPr>
        <w:t>reikia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suskaičiuoti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ženklų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sekas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, o </w:t>
      </w:r>
      <w:proofErr w:type="spellStart"/>
      <w:r w:rsidR="00D42836">
        <w:rPr>
          <w:rFonts w:ascii="Times New Roman" w:hAnsi="Times New Roman" w:cs="Times New Roman"/>
          <w:sz w:val="24"/>
        </w:rPr>
        <w:t>viena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seką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sudaro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vienodi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ženklai</w:t>
      </w:r>
      <w:proofErr w:type="spellEnd"/>
      <w:r w:rsidR="00D42836">
        <w:rPr>
          <w:rFonts w:ascii="Times New Roman" w:hAnsi="Times New Roman" w:cs="Times New Roman"/>
          <w:sz w:val="24"/>
        </w:rPr>
        <w:t>.</w:t>
      </w:r>
      <w:proofErr w:type="gramEnd"/>
      <w:r w:rsidR="00D42836">
        <w:rPr>
          <w:rFonts w:ascii="Times New Roman" w:hAnsi="Times New Roman" w:cs="Times New Roman"/>
          <w:sz w:val="24"/>
        </w:rPr>
        <w:t xml:space="preserve"> </w:t>
      </w:r>
      <w:proofErr w:type="gramStart"/>
      <w:r w:rsidR="00D42836">
        <w:rPr>
          <w:rFonts w:ascii="Times New Roman" w:hAnsi="Times New Roman" w:cs="Times New Roman"/>
          <w:sz w:val="24"/>
        </w:rPr>
        <w:t xml:space="preserve">Tai </w:t>
      </w:r>
      <w:proofErr w:type="spellStart"/>
      <w:r w:rsidR="00D42836">
        <w:rPr>
          <w:rFonts w:ascii="Times New Roman" w:hAnsi="Times New Roman" w:cs="Times New Roman"/>
          <w:sz w:val="24"/>
        </w:rPr>
        <w:t>pavaizduota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lentelėje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viršuje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8 </w:t>
      </w:r>
      <w:proofErr w:type="spellStart"/>
      <w:r w:rsidR="00D42836">
        <w:rPr>
          <w:rFonts w:ascii="Times New Roman" w:hAnsi="Times New Roman" w:cs="Times New Roman"/>
          <w:sz w:val="24"/>
        </w:rPr>
        <w:t>ir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9 </w:t>
      </w:r>
      <w:proofErr w:type="spellStart"/>
      <w:r w:rsidR="00D42836">
        <w:rPr>
          <w:rFonts w:ascii="Times New Roman" w:hAnsi="Times New Roman" w:cs="Times New Roman"/>
          <w:sz w:val="24"/>
        </w:rPr>
        <w:t>stulpelyje</w:t>
      </w:r>
      <w:proofErr w:type="spellEnd"/>
      <w:r w:rsidR="00D42836">
        <w:rPr>
          <w:rFonts w:ascii="Times New Roman" w:hAnsi="Times New Roman" w:cs="Times New Roman"/>
          <w:sz w:val="24"/>
        </w:rPr>
        <w:t>.</w:t>
      </w:r>
      <w:proofErr w:type="gram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42836">
        <w:rPr>
          <w:rFonts w:ascii="Times New Roman" w:hAnsi="Times New Roman" w:cs="Times New Roman"/>
          <w:sz w:val="24"/>
        </w:rPr>
        <w:t>Kaip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matyti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pirmos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trys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paklaidos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yra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teigiamos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42836">
        <w:rPr>
          <w:rFonts w:ascii="Times New Roman" w:hAnsi="Times New Roman" w:cs="Times New Roman"/>
          <w:sz w:val="24"/>
        </w:rPr>
        <w:t>todėl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prie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jų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rašome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r w:rsidR="00413611">
        <w:rPr>
          <w:rFonts w:ascii="Times New Roman" w:hAnsi="Times New Roman" w:cs="Times New Roman"/>
          <w:sz w:val="24"/>
        </w:rPr>
        <w:t>“</w:t>
      </w:r>
      <w:r w:rsidR="00D42836">
        <w:rPr>
          <w:rFonts w:ascii="Times New Roman" w:hAnsi="Times New Roman" w:cs="Times New Roman"/>
          <w:sz w:val="24"/>
        </w:rPr>
        <w:t>+</w:t>
      </w:r>
      <w:r w:rsidR="00413611">
        <w:rPr>
          <w:rFonts w:ascii="Times New Roman" w:hAnsi="Times New Roman" w:cs="Times New Roman"/>
          <w:sz w:val="24"/>
        </w:rPr>
        <w:t>”</w:t>
      </w:r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ženklą</w:t>
      </w:r>
      <w:proofErr w:type="spellEnd"/>
      <w:r w:rsidR="00D42836">
        <w:rPr>
          <w:rFonts w:ascii="Times New Roman" w:hAnsi="Times New Roman" w:cs="Times New Roman"/>
          <w:sz w:val="24"/>
        </w:rPr>
        <w:t>.</w:t>
      </w:r>
      <w:proofErr w:type="gramEnd"/>
      <w:r w:rsidR="00D42836">
        <w:rPr>
          <w:rFonts w:ascii="Times New Roman" w:hAnsi="Times New Roman" w:cs="Times New Roman"/>
          <w:sz w:val="24"/>
        </w:rPr>
        <w:t xml:space="preserve"> </w:t>
      </w:r>
      <w:proofErr w:type="gramStart"/>
      <w:r w:rsidR="00413611">
        <w:rPr>
          <w:rFonts w:ascii="Times New Roman" w:hAnsi="Times New Roman" w:cs="Times New Roman"/>
          <w:sz w:val="24"/>
        </w:rPr>
        <w:t xml:space="preserve">Tai </w:t>
      </w:r>
      <w:proofErr w:type="spellStart"/>
      <w:r w:rsidR="00413611">
        <w:rPr>
          <w:rFonts w:ascii="Times New Roman" w:hAnsi="Times New Roman" w:cs="Times New Roman"/>
          <w:sz w:val="24"/>
        </w:rPr>
        <w:t>pirmoji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ženklų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seka</w:t>
      </w:r>
      <w:proofErr w:type="spellEnd"/>
      <w:r w:rsidR="00413611">
        <w:rPr>
          <w:rFonts w:ascii="Times New Roman" w:hAnsi="Times New Roman" w:cs="Times New Roman"/>
          <w:sz w:val="24"/>
        </w:rPr>
        <w:t>.</w:t>
      </w:r>
      <w:proofErr w:type="gram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Ketvirtoji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ir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dar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kelios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paklaidos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žemiau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yra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neigiamos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3611">
        <w:rPr>
          <w:rFonts w:ascii="Times New Roman" w:hAnsi="Times New Roman" w:cs="Times New Roman"/>
          <w:sz w:val="24"/>
        </w:rPr>
        <w:t>todėl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prie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jų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pažymime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r w:rsidR="00413611">
        <w:rPr>
          <w:rFonts w:ascii="Times New Roman" w:hAnsi="Times New Roman" w:cs="Times New Roman"/>
          <w:sz w:val="24"/>
        </w:rPr>
        <w:t>“-</w:t>
      </w:r>
      <w:proofErr w:type="gramStart"/>
      <w:r w:rsidR="00413611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413611">
        <w:rPr>
          <w:rFonts w:ascii="Times New Roman" w:hAnsi="Times New Roman" w:cs="Times New Roman"/>
          <w:sz w:val="24"/>
        </w:rPr>
        <w:t>ženklą</w:t>
      </w:r>
      <w:proofErr w:type="spellEnd"/>
      <w:proofErr w:type="gramEnd"/>
      <w:r w:rsidR="00413611">
        <w:rPr>
          <w:rFonts w:ascii="Times New Roman" w:hAnsi="Times New Roman" w:cs="Times New Roman"/>
          <w:sz w:val="24"/>
        </w:rPr>
        <w:t xml:space="preserve">. </w:t>
      </w:r>
      <w:r w:rsidR="00D42836">
        <w:rPr>
          <w:rFonts w:ascii="Times New Roman" w:hAnsi="Times New Roman" w:cs="Times New Roman"/>
          <w:sz w:val="24"/>
        </w:rPr>
        <w:t xml:space="preserve"> </w:t>
      </w:r>
      <w:proofErr w:type="gramStart"/>
      <w:r w:rsidR="00413611">
        <w:rPr>
          <w:rFonts w:ascii="Times New Roman" w:hAnsi="Times New Roman" w:cs="Times New Roman"/>
          <w:sz w:val="24"/>
        </w:rPr>
        <w:t xml:space="preserve">Tai </w:t>
      </w:r>
      <w:proofErr w:type="spellStart"/>
      <w:r w:rsidR="00413611">
        <w:rPr>
          <w:rFonts w:ascii="Times New Roman" w:hAnsi="Times New Roman" w:cs="Times New Roman"/>
          <w:sz w:val="24"/>
        </w:rPr>
        <w:t>yra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antroji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ženklų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seka</w:t>
      </w:r>
      <w:proofErr w:type="spellEnd"/>
      <w:r w:rsidR="00413611">
        <w:rPr>
          <w:rFonts w:ascii="Times New Roman" w:hAnsi="Times New Roman" w:cs="Times New Roman"/>
          <w:sz w:val="24"/>
        </w:rPr>
        <w:t>.</w:t>
      </w:r>
      <w:proofErr w:type="gramEnd"/>
      <w:r w:rsidR="00413611">
        <w:rPr>
          <w:rFonts w:ascii="Times New Roman" w:hAnsi="Times New Roman" w:cs="Times New Roman"/>
          <w:sz w:val="24"/>
        </w:rPr>
        <w:t xml:space="preserve"> </w:t>
      </w:r>
      <w:r w:rsidR="00D42836">
        <w:rPr>
          <w:rFonts w:ascii="Times New Roman" w:hAnsi="Times New Roman" w:cs="Times New Roman"/>
          <w:sz w:val="24"/>
        </w:rPr>
        <w:t xml:space="preserve">Kai </w:t>
      </w:r>
      <w:proofErr w:type="spellStart"/>
      <w:r w:rsidR="00D42836">
        <w:rPr>
          <w:rFonts w:ascii="Times New Roman" w:hAnsi="Times New Roman" w:cs="Times New Roman"/>
          <w:sz w:val="24"/>
        </w:rPr>
        <w:t>ženklas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pasikeičia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, </w:t>
      </w:r>
      <w:proofErr w:type="gramStart"/>
      <w:r w:rsidR="00D42836">
        <w:rPr>
          <w:rFonts w:ascii="Times New Roman" w:hAnsi="Times New Roman" w:cs="Times New Roman"/>
          <w:sz w:val="24"/>
        </w:rPr>
        <w:lastRenderedPageBreak/>
        <w:t>tai</w:t>
      </w:r>
      <w:proofErr w:type="gram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836">
        <w:rPr>
          <w:rFonts w:ascii="Times New Roman" w:hAnsi="Times New Roman" w:cs="Times New Roman"/>
          <w:sz w:val="24"/>
        </w:rPr>
        <w:t>prasideda</w:t>
      </w:r>
      <w:proofErr w:type="spellEnd"/>
      <w:r w:rsidR="00D42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kita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seka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4C4317">
        <w:rPr>
          <w:rFonts w:ascii="Times New Roman" w:hAnsi="Times New Roman" w:cs="Times New Roman"/>
          <w:sz w:val="24"/>
        </w:rPr>
        <w:t>Mūsų</w:t>
      </w:r>
      <w:proofErr w:type="spellEnd"/>
      <w:r w:rsidR="004C4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317">
        <w:rPr>
          <w:rFonts w:ascii="Times New Roman" w:hAnsi="Times New Roman" w:cs="Times New Roman"/>
          <w:sz w:val="24"/>
        </w:rPr>
        <w:t>pavyzdyje</w:t>
      </w:r>
      <w:proofErr w:type="spellEnd"/>
      <w:r w:rsidR="004C4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317">
        <w:rPr>
          <w:rFonts w:ascii="Times New Roman" w:hAnsi="Times New Roman" w:cs="Times New Roman"/>
          <w:sz w:val="24"/>
        </w:rPr>
        <w:t>yra</w:t>
      </w:r>
      <w:proofErr w:type="spellEnd"/>
      <w:r w:rsidR="004C4317">
        <w:rPr>
          <w:rFonts w:ascii="Times New Roman" w:hAnsi="Times New Roman" w:cs="Times New Roman"/>
          <w:sz w:val="24"/>
        </w:rPr>
        <w:t xml:space="preserve"> 16 </w:t>
      </w:r>
      <w:proofErr w:type="spellStart"/>
      <w:r w:rsidR="004C4317">
        <w:rPr>
          <w:rFonts w:ascii="Times New Roman" w:hAnsi="Times New Roman" w:cs="Times New Roman"/>
          <w:sz w:val="24"/>
        </w:rPr>
        <w:t>sekų</w:t>
      </w:r>
      <w:proofErr w:type="spellEnd"/>
      <w:r w:rsidR="004C4317">
        <w:rPr>
          <w:rFonts w:ascii="Times New Roman" w:hAnsi="Times New Roman" w:cs="Times New Roman"/>
          <w:sz w:val="24"/>
        </w:rPr>
        <w:t>.</w:t>
      </w:r>
      <w:proofErr w:type="gramEnd"/>
      <w:r w:rsidR="004C4317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13611">
        <w:rPr>
          <w:rFonts w:ascii="Times New Roman" w:hAnsi="Times New Roman" w:cs="Times New Roman"/>
          <w:sz w:val="24"/>
        </w:rPr>
        <w:t>Reikia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suskaičiuoti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kiek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yra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r w:rsidR="00E86E08">
        <w:rPr>
          <w:rFonts w:ascii="Times New Roman" w:hAnsi="Times New Roman" w:cs="Times New Roman"/>
          <w:sz w:val="24"/>
        </w:rPr>
        <w:t>n</w:t>
      </w:r>
      <w:r w:rsidR="00E86E08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  <w:vertAlign w:val="subscript"/>
        </w:rPr>
        <w:t xml:space="preserve"> -</w:t>
      </w:r>
      <w:r w:rsidR="00E86E08"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teigiamų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gramStart"/>
      <w:r w:rsidR="00413611">
        <w:rPr>
          <w:rFonts w:ascii="Times New Roman" w:hAnsi="Times New Roman" w:cs="Times New Roman"/>
          <w:sz w:val="24"/>
          <w:lang w:val="lt-LT"/>
        </w:rPr>
        <w:t>su ”</w:t>
      </w:r>
      <w:proofErr w:type="gramEnd"/>
      <w:r w:rsidR="00413611">
        <w:rPr>
          <w:rFonts w:ascii="Times New Roman" w:hAnsi="Times New Roman" w:cs="Times New Roman"/>
          <w:sz w:val="24"/>
          <w:lang w:val="lt-LT"/>
        </w:rPr>
        <w:t>+”</w:t>
      </w:r>
      <w:r>
        <w:rPr>
          <w:rFonts w:ascii="Times New Roman" w:hAnsi="Times New Roman" w:cs="Times New Roman"/>
          <w:sz w:val="24"/>
          <w:lang w:val="lt-LT"/>
        </w:rPr>
        <w:t xml:space="preserve"> </w:t>
      </w:r>
      <w:r w:rsidR="001D138F">
        <w:rPr>
          <w:rFonts w:ascii="Times New Roman" w:hAnsi="Times New Roman" w:cs="Times New Roman"/>
          <w:sz w:val="24"/>
          <w:lang w:val="lt-LT"/>
        </w:rPr>
        <w:t xml:space="preserve">paklaidų </w:t>
      </w:r>
      <w:r w:rsidR="00413611">
        <w:rPr>
          <w:rFonts w:ascii="Times New Roman" w:hAnsi="Times New Roman" w:cs="Times New Roman"/>
          <w:sz w:val="24"/>
        </w:rPr>
        <w:t xml:space="preserve">: </w:t>
      </w:r>
      <w:r w:rsidR="00413611">
        <w:rPr>
          <w:rFonts w:ascii="Times New Roman" w:hAnsi="Times New Roman" w:cs="Times New Roman"/>
          <w:sz w:val="24"/>
          <w:lang w:val="lt-LT"/>
        </w:rPr>
        <w:t>Mūsų pavyzdyje   n</w:t>
      </w:r>
      <w:r w:rsidR="00413611">
        <w:rPr>
          <w:rFonts w:ascii="Times New Roman" w:hAnsi="Times New Roman" w:cs="Times New Roman"/>
          <w:sz w:val="24"/>
          <w:vertAlign w:val="subscript"/>
          <w:lang w:val="lt-LT"/>
        </w:rPr>
        <w:t>1</w:t>
      </w:r>
      <m:oMath>
        <m:r>
          <w:rPr>
            <w:rFonts w:ascii="Cambria Math" w:hAnsi="Cambria Math" w:cs="Times New Roman"/>
            <w:sz w:val="24"/>
            <w:lang w:val="lt-LT"/>
          </w:rPr>
          <m:t>=</m:t>
        </m:r>
      </m:oMath>
      <w:r w:rsidR="00413611">
        <w:rPr>
          <w:rFonts w:ascii="Times New Roman" w:eastAsiaTheme="minorEastAsia" w:hAnsi="Times New Roman" w:cs="Times New Roman"/>
          <w:sz w:val="24"/>
          <w:lang w:val="lt-LT"/>
        </w:rPr>
        <w:t xml:space="preserve"> </w:t>
      </w:r>
      <w:r w:rsidR="001D138F">
        <w:rPr>
          <w:rFonts w:ascii="Times New Roman" w:eastAsiaTheme="minorEastAsia" w:hAnsi="Times New Roman" w:cs="Times New Roman"/>
          <w:sz w:val="24"/>
          <w:lang w:val="lt-LT"/>
        </w:rPr>
        <w:t xml:space="preserve">16 </w:t>
      </w:r>
      <w:r w:rsidR="00413611">
        <w:rPr>
          <w:rFonts w:ascii="Times New Roman" w:eastAsiaTheme="minorEastAsia" w:hAnsi="Times New Roman" w:cs="Times New Roman"/>
          <w:sz w:val="24"/>
          <w:lang w:val="lt-LT"/>
        </w:rPr>
        <w:t xml:space="preserve">ir </w:t>
      </w:r>
      <w:proofErr w:type="spellStart"/>
      <w:r w:rsidR="00413611">
        <w:rPr>
          <w:rFonts w:ascii="Times New Roman" w:hAnsi="Times New Roman" w:cs="Times New Roman"/>
          <w:sz w:val="24"/>
        </w:rPr>
        <w:t>kiek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611">
        <w:rPr>
          <w:rFonts w:ascii="Times New Roman" w:hAnsi="Times New Roman" w:cs="Times New Roman"/>
          <w:sz w:val="24"/>
        </w:rPr>
        <w:t>neigiamų</w:t>
      </w:r>
      <w:proofErr w:type="spellEnd"/>
      <w:r w:rsidR="00413611">
        <w:rPr>
          <w:rFonts w:ascii="Times New Roman" w:hAnsi="Times New Roman" w:cs="Times New Roman"/>
          <w:sz w:val="24"/>
        </w:rPr>
        <w:t xml:space="preserve"> </w:t>
      </w:r>
      <w:r w:rsidR="00E86E08">
        <w:rPr>
          <w:rFonts w:ascii="Times New Roman" w:hAnsi="Times New Roman" w:cs="Times New Roman"/>
          <w:sz w:val="24"/>
          <w:lang w:val="lt-LT"/>
        </w:rPr>
        <w:t xml:space="preserve">su ”-” </w:t>
      </w:r>
      <w:r w:rsidR="001D138F">
        <w:rPr>
          <w:rFonts w:ascii="Times New Roman" w:hAnsi="Times New Roman" w:cs="Times New Roman"/>
          <w:sz w:val="24"/>
          <w:lang w:val="lt-LT"/>
        </w:rPr>
        <w:t xml:space="preserve">paklaidų </w:t>
      </w:r>
      <w:r w:rsidR="001D138F" w:rsidRPr="00362E34">
        <w:rPr>
          <w:rFonts w:ascii="Times New Roman" w:hAnsi="Times New Roman" w:cs="Times New Roman"/>
          <w:sz w:val="24"/>
          <w:lang w:val="lt-LT"/>
        </w:rPr>
        <w:t>n</w:t>
      </w:r>
      <w:r w:rsidR="001D138F">
        <w:rPr>
          <w:rFonts w:ascii="Times New Roman" w:hAnsi="Times New Roman" w:cs="Times New Roman"/>
          <w:sz w:val="24"/>
          <w:vertAlign w:val="subscript"/>
          <w:lang w:val="lt-LT"/>
        </w:rPr>
        <w:t>2</w:t>
      </w:r>
      <m:oMath>
        <m:r>
          <w:rPr>
            <w:rFonts w:ascii="Cambria Math" w:hAnsi="Cambria Math" w:cs="Times New Roman"/>
            <w:sz w:val="24"/>
            <w:vertAlign w:val="subscript"/>
            <w:lang w:val="lt-LT"/>
          </w:rPr>
          <m:t>=</m:t>
        </m:r>
      </m:oMath>
      <w:r w:rsidR="001D138F">
        <w:rPr>
          <w:rFonts w:ascii="Times New Roman" w:eastAsiaTheme="minorEastAsia" w:hAnsi="Times New Roman" w:cs="Times New Roman"/>
          <w:sz w:val="24"/>
          <w:lang w:val="lt-LT"/>
        </w:rPr>
        <w:t>20</w:t>
      </w:r>
    </w:p>
    <w:p w:rsidR="00D42836" w:rsidRDefault="00362E34" w:rsidP="00D428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to </w:t>
      </w:r>
      <w:proofErr w:type="spellStart"/>
      <w:r w:rsidR="001D138F">
        <w:rPr>
          <w:rFonts w:ascii="Times New Roman" w:hAnsi="Times New Roman" w:cs="Times New Roman"/>
          <w:sz w:val="24"/>
        </w:rPr>
        <w:t>suskaičiuojame</w:t>
      </w:r>
      <w:proofErr w:type="spellEnd"/>
      <w:r w:rsidR="001D138F">
        <w:rPr>
          <w:rFonts w:ascii="Times New Roman" w:hAnsi="Times New Roman" w:cs="Times New Roman"/>
          <w:sz w:val="24"/>
        </w:rPr>
        <w:t xml:space="preserve"> </w:t>
      </w:r>
    </w:p>
    <w:p w:rsidR="001D138F" w:rsidRPr="00534785" w:rsidRDefault="00D42836" w:rsidP="00534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i/>
            <w:position w:val="-46"/>
            <w:sz w:val="24"/>
            <w:szCs w:val="24"/>
          </w:rPr>
          <w:object w:dxaOrig="4459" w:dyaOrig="1040">
            <v:shape id="_x0000_i1028" type="#_x0000_t75" style="width:223.45pt;height:51.6pt" o:ole="">
              <v:imagedata r:id="rId23" o:title=""/>
            </v:shape>
            <o:OLEObject Type="Embed" ProgID="Equation.3" ShapeID="_x0000_i1028" DrawAspect="Content" ObjectID="_1450903797" r:id="rId24"/>
          </w:objec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36" w:rsidRDefault="00D42836" w:rsidP="00D428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785">
        <w:rPr>
          <w:rFonts w:ascii="Times New Roman" w:hAnsi="Times New Roman" w:cs="Times New Roman"/>
          <w:position w:val="-30"/>
          <w:sz w:val="24"/>
          <w:szCs w:val="24"/>
        </w:rPr>
        <w:object w:dxaOrig="7140" w:dyaOrig="680">
          <v:shape id="_x0000_i1026" type="#_x0000_t75" style="width:356.6pt;height:33.95pt" o:ole="">
            <v:imagedata r:id="rId25" o:title=""/>
          </v:shape>
          <o:OLEObject Type="Embed" ProgID="Equation.3" ShapeID="_x0000_i1026" DrawAspect="Content" ObjectID="_1450903798" r:id="rId26"/>
        </w:object>
      </w:r>
      <w:r w:rsidR="00534785">
        <w:rPr>
          <w:rFonts w:ascii="Times New Roman" w:hAnsi="Times New Roman" w:cs="Times New Roman"/>
          <w:sz w:val="24"/>
          <w:szCs w:val="24"/>
        </w:rPr>
        <w:t>=8.52</w:t>
      </w:r>
    </w:p>
    <w:p w:rsidR="00D42836" w:rsidRDefault="00D42836" w:rsidP="00D428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4317" w:rsidRDefault="00D42836" w:rsidP="00D42836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H</w:t>
      </w:r>
      <w:r>
        <w:rPr>
          <w:rFonts w:ascii="Times New Roman" w:hAnsi="Times New Roman" w:cs="Times New Roman"/>
          <w:sz w:val="24"/>
          <w:vertAlign w:val="subscript"/>
          <w:lang w:val="lt-LT"/>
        </w:rPr>
        <w:t xml:space="preserve">0: </w:t>
      </w:r>
      <w:r>
        <w:rPr>
          <w:rFonts w:ascii="Times New Roman" w:hAnsi="Times New Roman" w:cs="Times New Roman"/>
          <w:sz w:val="24"/>
          <w:lang w:val="lt-LT"/>
        </w:rPr>
        <w:t xml:space="preserve"> Autokoreliacijos nėra.  </w:t>
      </w:r>
    </w:p>
    <w:p w:rsidR="004C4317" w:rsidRDefault="00D42836" w:rsidP="00D42836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H</w:t>
      </w:r>
      <w:r>
        <w:rPr>
          <w:rFonts w:ascii="Times New Roman" w:hAnsi="Times New Roman" w:cs="Times New Roman"/>
          <w:sz w:val="24"/>
          <w:vertAlign w:val="subscript"/>
          <w:lang w:val="lt-LT"/>
        </w:rPr>
        <w:t xml:space="preserve">A: </w:t>
      </w:r>
      <w:r>
        <w:rPr>
          <w:rFonts w:ascii="Times New Roman" w:hAnsi="Times New Roman" w:cs="Times New Roman"/>
          <w:sz w:val="24"/>
          <w:lang w:val="lt-LT"/>
        </w:rPr>
        <w:t xml:space="preserve"> Autokoreliacijos yra.  </w:t>
      </w:r>
    </w:p>
    <w:p w:rsidR="00D42836" w:rsidRDefault="00D42836" w:rsidP="00D4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Jei apskaičiuota k (sekų skaičiaus reikšmė) patenka į intervalą:</w:t>
      </w:r>
    </w:p>
    <w:p w:rsidR="00D42836" w:rsidRDefault="00D42836" w:rsidP="00D4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732" w:dyaOrig="312">
          <v:shape id="_x0000_i1027" type="#_x0000_t75" style="width:186.8pt;height:15.6pt" o:ole="">
            <v:imagedata r:id="rId14" o:title=""/>
          </v:shape>
          <o:OLEObject Type="Embed" ProgID="Equation.3" ShapeID="_x0000_i1027" DrawAspect="Content" ObjectID="_1450903799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4317" w:rsidRDefault="007E6C50" w:rsidP="00D4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34">
        <w:rPr>
          <w:rFonts w:ascii="Times New Roman" w:hAnsi="Times New Roman" w:cs="Times New Roman"/>
          <w:position w:val="-12"/>
          <w:sz w:val="24"/>
          <w:szCs w:val="24"/>
        </w:rPr>
        <w:object w:dxaOrig="3940" w:dyaOrig="400">
          <v:shape id="_x0000_i1029" type="#_x0000_t75" style="width:197pt;height:19.7pt" o:ole="">
            <v:imagedata r:id="rId28" o:title=""/>
          </v:shape>
          <o:OLEObject Type="Embed" ProgID="Equation.3" ShapeID="_x0000_i1029" DrawAspect="Content" ObjectID="_1450903800" r:id="rId29"/>
        </w:object>
      </w:r>
      <w:r w:rsidR="004C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4317">
        <w:rPr>
          <w:rFonts w:ascii="Times New Roman" w:hAnsi="Times New Roman" w:cs="Times New Roman"/>
          <w:sz w:val="24"/>
          <w:szCs w:val="24"/>
        </w:rPr>
        <w:t>gauname</w:t>
      </w:r>
      <w:proofErr w:type="spellEnd"/>
      <w:proofErr w:type="gramEnd"/>
      <w:r w:rsidR="004C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F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AE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F7">
        <w:rPr>
          <w:rFonts w:ascii="Times New Roman" w:hAnsi="Times New Roman" w:cs="Times New Roman"/>
          <w:sz w:val="24"/>
          <w:szCs w:val="24"/>
        </w:rPr>
        <w:t>apskaičiuotas</w:t>
      </w:r>
      <w:proofErr w:type="spellEnd"/>
      <w:r w:rsidR="00AE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F7">
        <w:rPr>
          <w:rFonts w:ascii="Times New Roman" w:hAnsi="Times New Roman" w:cs="Times New Roman"/>
          <w:sz w:val="24"/>
          <w:szCs w:val="24"/>
        </w:rPr>
        <w:t>sekų</w:t>
      </w:r>
      <w:proofErr w:type="spellEnd"/>
      <w:r w:rsidR="00AE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F7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="00AE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F7">
        <w:rPr>
          <w:rFonts w:ascii="Times New Roman" w:hAnsi="Times New Roman" w:cs="Times New Roman"/>
          <w:sz w:val="24"/>
          <w:szCs w:val="24"/>
        </w:rPr>
        <w:t>patenka</w:t>
      </w:r>
      <w:proofErr w:type="spellEnd"/>
      <w:r w:rsidR="00AE11F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AE11F7">
        <w:rPr>
          <w:rFonts w:ascii="Times New Roman" w:hAnsi="Times New Roman" w:cs="Times New Roman"/>
          <w:sz w:val="24"/>
          <w:szCs w:val="24"/>
        </w:rPr>
        <w:t>intervalą</w:t>
      </w:r>
      <w:proofErr w:type="spellEnd"/>
      <w:r w:rsidR="00AE11F7">
        <w:rPr>
          <w:rFonts w:ascii="Times New Roman" w:hAnsi="Times New Roman" w:cs="Times New Roman"/>
          <w:sz w:val="24"/>
          <w:szCs w:val="24"/>
        </w:rPr>
        <w:t>:  1</w:t>
      </w:r>
      <w:r>
        <w:rPr>
          <w:rFonts w:ascii="Times New Roman" w:hAnsi="Times New Roman" w:cs="Times New Roman"/>
          <w:sz w:val="24"/>
          <w:szCs w:val="24"/>
        </w:rPr>
        <w:t>3,</w:t>
      </w:r>
      <w:r w:rsidR="00AE11F7">
        <w:rPr>
          <w:rFonts w:ascii="Times New Roman" w:hAnsi="Times New Roman" w:cs="Times New Roman"/>
          <w:sz w:val="24"/>
          <w:szCs w:val="24"/>
        </w:rPr>
        <w:t>07&lt;k=16&lt;2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E11F7">
        <w:rPr>
          <w:rFonts w:ascii="Times New Roman" w:hAnsi="Times New Roman" w:cs="Times New Roman"/>
          <w:sz w:val="24"/>
          <w:szCs w:val="24"/>
        </w:rPr>
        <w:t>.52</w:t>
      </w:r>
    </w:p>
    <w:p w:rsidR="00D42836" w:rsidRDefault="00D42836" w:rsidP="00D4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lt-LT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atmesti nėra pagrindo, tad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95 % </w:t>
      </w:r>
      <w:proofErr w:type="spellStart"/>
      <w:r>
        <w:rPr>
          <w:rFonts w:ascii="Times New Roman" w:hAnsi="Times New Roman" w:cs="Times New Roman"/>
          <w:sz w:val="24"/>
          <w:szCs w:val="24"/>
        </w:rPr>
        <w:t>tikimyb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e galima teigti, jog autokoreliacijos nėra.</w:t>
      </w:r>
    </w:p>
    <w:p w:rsidR="00AE11F7" w:rsidRPr="00AE11F7" w:rsidRDefault="00AE11F7" w:rsidP="00D4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Taigi pagal šį kriterijų negalime atmesti H</w:t>
      </w:r>
      <w:r>
        <w:rPr>
          <w:rFonts w:ascii="Times New Roman" w:hAnsi="Times New Roman" w:cs="Times New Roman"/>
          <w:sz w:val="24"/>
          <w:szCs w:val="24"/>
          <w:vertAlign w:val="subscript"/>
          <w:lang w:val="lt-LT"/>
        </w:rPr>
        <w:t>0</w:t>
      </w:r>
      <w:r w:rsidRPr="005E139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E139C" w:rsidRPr="005E139C">
        <w:rPr>
          <w:rFonts w:ascii="Times New Roman" w:hAnsi="Times New Roman" w:cs="Times New Roman"/>
          <w:sz w:val="24"/>
          <w:szCs w:val="24"/>
          <w:lang w:val="lt-LT"/>
        </w:rPr>
        <w:t>kuri</w:t>
      </w:r>
      <w:r w:rsidR="005E13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139C" w:rsidRPr="005E139C">
        <w:rPr>
          <w:rFonts w:ascii="Times New Roman" w:hAnsi="Times New Roman" w:cs="Times New Roman"/>
          <w:sz w:val="24"/>
          <w:szCs w:val="24"/>
          <w:lang w:val="lt-LT"/>
        </w:rPr>
        <w:t>teigia</w:t>
      </w:r>
      <w:r w:rsidR="005E139C">
        <w:rPr>
          <w:rFonts w:ascii="Times New Roman" w:hAnsi="Times New Roman" w:cs="Times New Roman"/>
          <w:sz w:val="24"/>
          <w:szCs w:val="24"/>
          <w:vertAlign w:val="subscript"/>
          <w:lang w:val="lt-LT"/>
        </w:rPr>
        <w:t xml:space="preserve">, </w:t>
      </w:r>
      <w:r w:rsidR="005E139C" w:rsidRPr="005E139C">
        <w:rPr>
          <w:rFonts w:ascii="Times New Roman" w:hAnsi="Times New Roman" w:cs="Times New Roman"/>
          <w:sz w:val="24"/>
          <w:szCs w:val="24"/>
          <w:lang w:val="lt-LT"/>
        </w:rPr>
        <w:t>kad</w:t>
      </w:r>
      <w:r w:rsidR="005E139C">
        <w:rPr>
          <w:rFonts w:ascii="Times New Roman" w:hAnsi="Times New Roman" w:cs="Times New Roman"/>
          <w:sz w:val="24"/>
          <w:szCs w:val="24"/>
          <w:vertAlign w:val="subscript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paklaidų autokoreliacijos nėra. </w:t>
      </w:r>
      <w:r w:rsidR="007E6C50">
        <w:rPr>
          <w:rFonts w:ascii="Times New Roman" w:hAnsi="Times New Roman" w:cs="Times New Roman"/>
          <w:sz w:val="24"/>
          <w:szCs w:val="24"/>
          <w:lang w:val="lt-LT"/>
        </w:rPr>
        <w:t>G</w:t>
      </w:r>
      <w:bookmarkStart w:id="0" w:name="_GoBack"/>
      <w:bookmarkEnd w:id="0"/>
      <w:r w:rsidR="005E139C">
        <w:rPr>
          <w:rFonts w:ascii="Times New Roman" w:hAnsi="Times New Roman" w:cs="Times New Roman"/>
          <w:sz w:val="24"/>
          <w:szCs w:val="24"/>
          <w:lang w:val="lt-LT"/>
        </w:rPr>
        <w:t xml:space="preserve">alima konstatuoti faktą, kad abu sudaryti modeliai analizei yra tinkami. </w:t>
      </w:r>
    </w:p>
    <w:p w:rsidR="00D42836" w:rsidRPr="00D42836" w:rsidRDefault="00D42836" w:rsidP="00D428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42836" w:rsidRPr="00D428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74E"/>
    <w:multiLevelType w:val="hybridMultilevel"/>
    <w:tmpl w:val="992A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82642A"/>
    <w:multiLevelType w:val="hybridMultilevel"/>
    <w:tmpl w:val="B7745C3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1340"/>
    <w:multiLevelType w:val="hybridMultilevel"/>
    <w:tmpl w:val="00A06DC2"/>
    <w:lvl w:ilvl="0" w:tplc="FAA6433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739E"/>
    <w:multiLevelType w:val="multilevel"/>
    <w:tmpl w:val="996EBCA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E26F1"/>
    <w:multiLevelType w:val="hybridMultilevel"/>
    <w:tmpl w:val="7FE038C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1706D"/>
    <w:multiLevelType w:val="hybridMultilevel"/>
    <w:tmpl w:val="943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E20AD"/>
    <w:multiLevelType w:val="hybridMultilevel"/>
    <w:tmpl w:val="987C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34A98"/>
    <w:multiLevelType w:val="hybridMultilevel"/>
    <w:tmpl w:val="E80820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0"/>
    <w:rsid w:val="00114E90"/>
    <w:rsid w:val="00155196"/>
    <w:rsid w:val="00166DB4"/>
    <w:rsid w:val="00197650"/>
    <w:rsid w:val="001B118B"/>
    <w:rsid w:val="001C4CEA"/>
    <w:rsid w:val="001D138F"/>
    <w:rsid w:val="00205E0A"/>
    <w:rsid w:val="00362E34"/>
    <w:rsid w:val="003A0FC1"/>
    <w:rsid w:val="003B3A68"/>
    <w:rsid w:val="00413611"/>
    <w:rsid w:val="00487505"/>
    <w:rsid w:val="004C4317"/>
    <w:rsid w:val="00534785"/>
    <w:rsid w:val="00534A68"/>
    <w:rsid w:val="00575D62"/>
    <w:rsid w:val="005C0AFF"/>
    <w:rsid w:val="005E139C"/>
    <w:rsid w:val="005E6E7F"/>
    <w:rsid w:val="00624534"/>
    <w:rsid w:val="006D7E97"/>
    <w:rsid w:val="006E1216"/>
    <w:rsid w:val="006F667C"/>
    <w:rsid w:val="00713B01"/>
    <w:rsid w:val="00783493"/>
    <w:rsid w:val="007C10C1"/>
    <w:rsid w:val="007E6C50"/>
    <w:rsid w:val="008C53B4"/>
    <w:rsid w:val="009E3303"/>
    <w:rsid w:val="00A870B9"/>
    <w:rsid w:val="00AE11F7"/>
    <w:rsid w:val="00AE29A8"/>
    <w:rsid w:val="00B41F77"/>
    <w:rsid w:val="00B509B1"/>
    <w:rsid w:val="00BD0144"/>
    <w:rsid w:val="00C2520E"/>
    <w:rsid w:val="00CC197D"/>
    <w:rsid w:val="00CD74D1"/>
    <w:rsid w:val="00D42836"/>
    <w:rsid w:val="00DF03D7"/>
    <w:rsid w:val="00E86E08"/>
    <w:rsid w:val="00F90B1A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6DB4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DB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6DB4"/>
    <w:rPr>
      <w:rFonts w:ascii="Tahoma" w:hAnsi="Tahoma" w:cs="Tahoma"/>
      <w:sz w:val="16"/>
      <w:szCs w:val="16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3A0FC1"/>
    <w:rPr>
      <w:color w:val="808080"/>
    </w:rPr>
  </w:style>
  <w:style w:type="paragraph" w:styleId="Pagrindiniotekstotrauka">
    <w:name w:val="Body Text Indent"/>
    <w:basedOn w:val="prastasis"/>
    <w:link w:val="PagrindiniotekstotraukaDiagrama"/>
    <w:rsid w:val="001551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5196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59"/>
    <w:rsid w:val="0053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6DB4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DB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6DB4"/>
    <w:rPr>
      <w:rFonts w:ascii="Tahoma" w:hAnsi="Tahoma" w:cs="Tahoma"/>
      <w:sz w:val="16"/>
      <w:szCs w:val="16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3A0FC1"/>
    <w:rPr>
      <w:color w:val="808080"/>
    </w:rPr>
  </w:style>
  <w:style w:type="paragraph" w:styleId="Pagrindiniotekstotrauka">
    <w:name w:val="Body Text Indent"/>
    <w:basedOn w:val="prastasis"/>
    <w:link w:val="PagrindiniotekstotraukaDiagrama"/>
    <w:rsid w:val="001551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5196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59"/>
    <w:rsid w:val="0053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5874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Projektas</cp:lastModifiedBy>
  <cp:revision>14</cp:revision>
  <cp:lastPrinted>2014-01-10T19:45:00Z</cp:lastPrinted>
  <dcterms:created xsi:type="dcterms:W3CDTF">2014-01-08T15:05:00Z</dcterms:created>
  <dcterms:modified xsi:type="dcterms:W3CDTF">2014-01-10T22:03:00Z</dcterms:modified>
</cp:coreProperties>
</file>