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77" w:rsidRDefault="004C412D">
      <w:pPr>
        <w:rPr>
          <w:b/>
          <w:sz w:val="28"/>
          <w:szCs w:val="28"/>
        </w:rPr>
      </w:pPr>
      <w:r w:rsidRPr="004C412D">
        <w:rPr>
          <w:b/>
          <w:sz w:val="28"/>
          <w:szCs w:val="28"/>
          <w:lang w:val="en-US"/>
        </w:rPr>
        <w:t>Skirtumini</w:t>
      </w:r>
      <w:r w:rsidRPr="004C412D">
        <w:rPr>
          <w:b/>
          <w:sz w:val="28"/>
          <w:szCs w:val="28"/>
        </w:rPr>
        <w:t>ų lygčių sprendim</w:t>
      </w:r>
      <w:r w:rsidR="00C30729">
        <w:rPr>
          <w:b/>
          <w:sz w:val="28"/>
          <w:szCs w:val="28"/>
        </w:rPr>
        <w:t>o pavyzdžiai</w:t>
      </w:r>
    </w:p>
    <w:p w:rsidR="004C412D" w:rsidRDefault="004C412D" w:rsidP="002147EF">
      <w:pPr>
        <w:spacing w:before="120" w:after="0"/>
        <w:rPr>
          <w:sz w:val="24"/>
          <w:szCs w:val="24"/>
        </w:rPr>
      </w:pPr>
      <w:r w:rsidRPr="004C412D">
        <w:rPr>
          <w:sz w:val="24"/>
          <w:szCs w:val="24"/>
        </w:rPr>
        <w:t>S</w:t>
      </w:r>
      <w:r>
        <w:rPr>
          <w:sz w:val="24"/>
          <w:szCs w:val="24"/>
        </w:rPr>
        <w:t xml:space="preserve">kirtumine </w:t>
      </w:r>
      <w:r w:rsidRPr="004C412D">
        <w:rPr>
          <w:rFonts w:asciiTheme="majorHAnsi" w:hAnsiTheme="majorHAnsi"/>
          <w:i/>
          <w:sz w:val="24"/>
          <w:szCs w:val="24"/>
        </w:rPr>
        <w:t>k</w:t>
      </w:r>
      <w:r>
        <w:rPr>
          <w:sz w:val="24"/>
          <w:szCs w:val="24"/>
        </w:rPr>
        <w:t>-tosios eilės lygtimi vadiname lygtį</w:t>
      </w:r>
    </w:p>
    <w:p w:rsidR="004C412D" w:rsidRPr="002147EF" w:rsidRDefault="00037D9F" w:rsidP="002147EF">
      <w:pPr>
        <w:spacing w:before="120" w:after="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+k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k-1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+k-1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   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≠0</m:t>
              </m:r>
            </m:e>
          </m:d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4D35A5" w:rsidRDefault="004D35A5" w:rsidP="002147EF">
      <w:pPr>
        <w:spacing w:before="120"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Pradin</w:t>
      </w:r>
      <w:r w:rsidR="002147EF">
        <w:rPr>
          <w:rFonts w:eastAsiaTheme="minorEastAsia"/>
          <w:sz w:val="24"/>
          <w:szCs w:val="24"/>
        </w:rPr>
        <w:t>ės reikšmės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,…,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k-1</m:t>
            </m:r>
          </m:sub>
        </m:sSub>
      </m:oMath>
      <w:r w:rsidR="002147EF">
        <w:rPr>
          <w:rFonts w:eastAsiaTheme="minorEastAsia"/>
          <w:sz w:val="24"/>
          <w:szCs w:val="24"/>
        </w:rPr>
        <w:t xml:space="preserve"> laikomos žinomomis.</w:t>
      </w:r>
    </w:p>
    <w:p w:rsidR="004C412D" w:rsidRDefault="004C412D" w:rsidP="002147EF">
      <w:pPr>
        <w:spacing w:before="120"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Jei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=0 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t=0,1,…</m:t>
            </m:r>
          </m:e>
        </m:d>
      </m:oMath>
      <w:r w:rsidR="004D35A5">
        <w:rPr>
          <w:rFonts w:eastAsiaTheme="minorEastAsia"/>
          <w:sz w:val="24"/>
          <w:szCs w:val="24"/>
        </w:rPr>
        <w:t xml:space="preserve">, lygtis vadinama homogenine. </w:t>
      </w:r>
    </w:p>
    <w:p w:rsidR="00C30729" w:rsidRDefault="00C30729" w:rsidP="002147EF">
      <w:pPr>
        <w:spacing w:before="120" w:after="0"/>
        <w:rPr>
          <w:rFonts w:eastAsiaTheme="minorEastAsia"/>
          <w:sz w:val="24"/>
          <w:szCs w:val="24"/>
        </w:rPr>
      </w:pPr>
    </w:p>
    <w:p w:rsidR="004D35A5" w:rsidRDefault="004D35A5" w:rsidP="002147EF">
      <w:pPr>
        <w:spacing w:before="120"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Spręsime antros eiles </w:t>
      </w:r>
      <w:r w:rsidRPr="00C30729">
        <w:rPr>
          <w:rFonts w:eastAsiaTheme="minorEastAsia"/>
          <w:sz w:val="24"/>
          <w:szCs w:val="24"/>
        </w:rPr>
        <w:t xml:space="preserve">homogeninę </w:t>
      </w:r>
      <w:r>
        <w:rPr>
          <w:rFonts w:eastAsiaTheme="minorEastAsia"/>
          <w:sz w:val="24"/>
          <w:szCs w:val="24"/>
        </w:rPr>
        <w:t>skirtuminę lygtį</w:t>
      </w:r>
      <w:r w:rsidR="00C30729">
        <w:rPr>
          <w:rFonts w:eastAsiaTheme="minorEastAsia"/>
          <w:sz w:val="24"/>
          <w:szCs w:val="24"/>
        </w:rPr>
        <w:t>:</w:t>
      </w:r>
    </w:p>
    <w:p w:rsidR="004D35A5" w:rsidRPr="004C412D" w:rsidRDefault="00037D9F" w:rsidP="002147EF">
      <w:pPr>
        <w:spacing w:before="120" w:after="0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t+2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t+1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0</m:t>
        </m:r>
      </m:oMath>
      <w:r w:rsidR="002147EF">
        <w:rPr>
          <w:rFonts w:eastAsiaTheme="minorEastAsia"/>
          <w:sz w:val="24"/>
          <w:szCs w:val="24"/>
        </w:rPr>
        <w:t xml:space="preserve">;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2147EF">
        <w:rPr>
          <w:rFonts w:eastAsiaTheme="minorEastAsia"/>
          <w:sz w:val="24"/>
          <w:szCs w:val="24"/>
        </w:rPr>
        <w:t xml:space="preserve"> žinomi.</w:t>
      </w:r>
    </w:p>
    <w:p w:rsidR="004D35A5" w:rsidRDefault="00C30729" w:rsidP="002147EF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4D35A5">
        <w:rPr>
          <w:sz w:val="24"/>
          <w:szCs w:val="24"/>
        </w:rPr>
        <w:t>irmiausia sudarome charak</w:t>
      </w:r>
      <w:bookmarkStart w:id="0" w:name="_GoBack"/>
      <w:bookmarkEnd w:id="0"/>
      <w:r w:rsidR="004D35A5">
        <w:rPr>
          <w:sz w:val="24"/>
          <w:szCs w:val="24"/>
        </w:rPr>
        <w:t>teringąją lygtį</w:t>
      </w:r>
    </w:p>
    <w:p w:rsidR="004D35A5" w:rsidRPr="002147EF" w:rsidRDefault="00037D9F" w:rsidP="002147EF">
      <w:pPr>
        <w:spacing w:before="120" w:after="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λ+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=0.</m:t>
          </m:r>
        </m:oMath>
      </m:oMathPara>
    </w:p>
    <w:p w:rsidR="00C30729" w:rsidRDefault="002147EF" w:rsidP="002147EF">
      <w:pPr>
        <w:spacing w:before="120"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Ši lygtis turi dvi šaknis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rFonts w:eastAsiaTheme="minorEastAsia"/>
          <w:sz w:val="24"/>
          <w:szCs w:val="24"/>
        </w:rPr>
        <w:t xml:space="preserve"> ir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4A7C1A">
        <w:rPr>
          <w:rFonts w:eastAsiaTheme="minorEastAsia"/>
          <w:sz w:val="24"/>
          <w:szCs w:val="24"/>
        </w:rPr>
        <w:t>.</w:t>
      </w:r>
      <w:r w:rsidR="00C30729">
        <w:rPr>
          <w:rFonts w:eastAsiaTheme="minorEastAsia"/>
          <w:sz w:val="24"/>
          <w:szCs w:val="24"/>
        </w:rPr>
        <w:t xml:space="preserve"> </w:t>
      </w:r>
    </w:p>
    <w:p w:rsidR="004A7C1A" w:rsidRDefault="004A7C1A" w:rsidP="002147EF">
      <w:pPr>
        <w:spacing w:before="120"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Jei šaknys realios ir skirtingos, </w:t>
      </w:r>
      <w:r w:rsidR="00C30729">
        <w:rPr>
          <w:rFonts w:eastAsiaTheme="minorEastAsia"/>
          <w:sz w:val="24"/>
          <w:szCs w:val="24"/>
        </w:rPr>
        <w:t xml:space="preserve">skirtuminės lygties </w:t>
      </w:r>
      <w:r>
        <w:rPr>
          <w:rFonts w:eastAsiaTheme="minorEastAsia"/>
          <w:sz w:val="24"/>
          <w:szCs w:val="24"/>
        </w:rPr>
        <w:t>sprendinys išreiškiamas formule</w:t>
      </w:r>
    </w:p>
    <w:p w:rsidR="004A7C1A" w:rsidRPr="00C30729" w:rsidRDefault="00037D9F" w:rsidP="002147EF">
      <w:pPr>
        <w:spacing w:before="120" w:after="0"/>
        <w:rPr>
          <w:rFonts w:eastAsiaTheme="minorEastAsia"/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p>
        </m:sSubSup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p>
        </m:sSubSup>
      </m:oMath>
      <w:r w:rsidR="004A7C1A" w:rsidRPr="00C30729">
        <w:rPr>
          <w:rFonts w:eastAsiaTheme="minorEastAsia"/>
          <w:b/>
          <w:sz w:val="24"/>
          <w:szCs w:val="24"/>
        </w:rPr>
        <w:t>.</w:t>
      </w:r>
    </w:p>
    <w:p w:rsidR="004A7C1A" w:rsidRDefault="004A7C1A" w:rsidP="004A7C1A">
      <w:pPr>
        <w:spacing w:before="120"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Jei šaknys realios ir vienodos (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=λ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=λ</m:t>
        </m:r>
      </m:oMath>
      <w:r>
        <w:rPr>
          <w:rFonts w:eastAsiaTheme="minorEastAsia"/>
          <w:sz w:val="24"/>
          <w:szCs w:val="24"/>
        </w:rPr>
        <w:t>), sprendinys išreiškiamas formule</w:t>
      </w:r>
    </w:p>
    <w:p w:rsidR="004A7C1A" w:rsidRPr="00C30729" w:rsidRDefault="00037D9F" w:rsidP="004A7C1A">
      <w:pPr>
        <w:spacing w:before="120" w:after="0"/>
        <w:rPr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(c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t)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λ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</m:oMath>
      <w:r w:rsidR="004A7C1A" w:rsidRPr="00C30729">
        <w:rPr>
          <w:rFonts w:eastAsiaTheme="minorEastAsia"/>
          <w:b/>
          <w:sz w:val="24"/>
          <w:szCs w:val="24"/>
        </w:rPr>
        <w:t>.</w:t>
      </w:r>
    </w:p>
    <w:p w:rsidR="00A2577A" w:rsidRDefault="00A2577A" w:rsidP="00A2577A">
      <w:pPr>
        <w:spacing w:before="120"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Jei šaknys kompleksinės, sprendinys išreiškiamas formule</w:t>
      </w:r>
    </w:p>
    <w:p w:rsidR="00A2577A" w:rsidRPr="00C30729" w:rsidRDefault="00037D9F" w:rsidP="00A2577A">
      <w:pPr>
        <w:spacing w:before="120" w:after="0"/>
        <w:rPr>
          <w:rFonts w:eastAsiaTheme="minorEastAsia"/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φt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sin⁡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(φt))</m:t>
            </m:r>
          </m:e>
        </m:func>
      </m:oMath>
      <w:r w:rsidR="00A2577A" w:rsidRPr="00C30729">
        <w:rPr>
          <w:rFonts w:eastAsiaTheme="minorEastAsia"/>
          <w:b/>
          <w:sz w:val="24"/>
          <w:szCs w:val="24"/>
        </w:rPr>
        <w:t>.</w:t>
      </w:r>
    </w:p>
    <w:p w:rsidR="00D9610E" w:rsidRPr="00555FCD" w:rsidRDefault="00D9610E" w:rsidP="00C30729">
      <w:pPr>
        <w:spacing w:before="120"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Čia </w:t>
      </w:r>
      <m:oMath>
        <m:r>
          <w:rPr>
            <w:rFonts w:ascii="Cambria Math" w:eastAsiaTheme="minorEastAsia" w:hAnsi="Cambria Math"/>
            <w:sz w:val="24"/>
            <w:szCs w:val="24"/>
          </w:rPr>
          <m:t>R=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</m:e>
        </m:rad>
      </m:oMath>
      <w:r w:rsidR="0054278F">
        <w:rPr>
          <w:rFonts w:eastAsiaTheme="minorEastAsia"/>
          <w:sz w:val="24"/>
          <w:szCs w:val="24"/>
        </w:rPr>
        <w:t xml:space="preserve"> ,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φ=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arccos⁡</m:t>
        </m:r>
        <m:r>
          <w:rPr>
            <w:rFonts w:ascii="Cambria Math" w:eastAsiaTheme="minorEastAsia" w:hAnsi="Cambria Math"/>
            <w:sz w:val="24"/>
            <w:szCs w:val="24"/>
          </w:rPr>
          <m:t>(-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den>
        </m:f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sub>
                </m:sSub>
              </m:den>
            </m:f>
          </m:e>
        </m:rad>
      </m:oMath>
      <w:r w:rsidR="0054278F">
        <w:rPr>
          <w:rFonts w:eastAsiaTheme="minorEastAsia"/>
          <w:sz w:val="24"/>
          <w:szCs w:val="24"/>
        </w:rPr>
        <w:t xml:space="preserve"> )</w:t>
      </w:r>
    </w:p>
    <w:p w:rsidR="00A2577A" w:rsidRDefault="00D9610E" w:rsidP="00A2577A">
      <w:pPr>
        <w:spacing w:before="120"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Visose formulėse</w:t>
      </w:r>
      <w:r w:rsidR="00A2577A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A2577A" w:rsidRPr="00555FCD">
        <w:rPr>
          <w:rFonts w:eastAsiaTheme="minorEastAsia"/>
          <w:sz w:val="24"/>
          <w:szCs w:val="24"/>
        </w:rPr>
        <w:t xml:space="preserve"> ir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A2577A" w:rsidRPr="00555FCD">
        <w:rPr>
          <w:rFonts w:eastAsiaTheme="minorEastAsia"/>
          <w:sz w:val="24"/>
          <w:szCs w:val="24"/>
        </w:rPr>
        <w:t xml:space="preserve"> – dydžiai, nustatomi </w:t>
      </w:r>
      <w:r w:rsidR="001114D3" w:rsidRPr="00555FCD">
        <w:rPr>
          <w:rFonts w:eastAsiaTheme="minorEastAsia"/>
          <w:sz w:val="24"/>
          <w:szCs w:val="24"/>
        </w:rPr>
        <w:t>pagal žinomas pradines reikšmes</w:t>
      </w:r>
      <w:r>
        <w:rPr>
          <w:rFonts w:eastAsiaTheme="minorEastAsia"/>
          <w:sz w:val="24"/>
          <w:szCs w:val="24"/>
        </w:rPr>
        <w:t>.</w:t>
      </w:r>
    </w:p>
    <w:p w:rsidR="00C30729" w:rsidRPr="00555FCD" w:rsidRDefault="00C30729" w:rsidP="00A2577A">
      <w:pPr>
        <w:spacing w:before="120" w:after="0"/>
        <w:rPr>
          <w:rFonts w:eastAsiaTheme="minorEastAsia"/>
          <w:sz w:val="24"/>
          <w:szCs w:val="24"/>
        </w:rPr>
      </w:pPr>
    </w:p>
    <w:p w:rsidR="001114D3" w:rsidRDefault="0054278F" w:rsidP="0054278F">
      <w:pPr>
        <w:spacing w:before="120" w:after="0"/>
        <w:rPr>
          <w:rFonts w:eastAsiaTheme="minorEastAsia"/>
          <w:sz w:val="24"/>
          <w:szCs w:val="24"/>
        </w:rPr>
      </w:pPr>
      <w:r w:rsidRPr="00C30729">
        <w:rPr>
          <w:rFonts w:eastAsiaTheme="minorEastAsia"/>
          <w:i/>
          <w:sz w:val="24"/>
          <w:szCs w:val="24"/>
        </w:rPr>
        <w:t xml:space="preserve">Nehomogeniniu </w:t>
      </w:r>
      <w:r w:rsidR="00953D1F" w:rsidRPr="00C30729">
        <w:rPr>
          <w:rFonts w:eastAsiaTheme="minorEastAsia"/>
          <w:i/>
          <w:sz w:val="24"/>
          <w:szCs w:val="24"/>
        </w:rPr>
        <w:t>lygties</w:t>
      </w:r>
      <w:r w:rsidR="00953D1F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atveju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β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sup>
        </m:sSup>
      </m:oMath>
      <w:r w:rsidR="00B0471E">
        <w:rPr>
          <w:rFonts w:eastAsiaTheme="minorEastAsia"/>
          <w:sz w:val="24"/>
          <w:szCs w:val="24"/>
        </w:rPr>
        <w:t xml:space="preserve"> </w:t>
      </w:r>
      <w:r w:rsidR="000C46A1">
        <w:rPr>
          <w:rFonts w:eastAsiaTheme="minorEastAsia"/>
          <w:sz w:val="24"/>
          <w:szCs w:val="24"/>
        </w:rPr>
        <w:t>prie homogeninės lygties sprendinio pridedam narį</w:t>
      </w:r>
      <w:r w:rsidR="00F200B8">
        <w:rPr>
          <w:rFonts w:eastAsiaTheme="minorEastAsia"/>
          <w:sz w:val="24"/>
          <w:szCs w:val="24"/>
        </w:rPr>
        <w:t xml:space="preserve"> (dalinį integralą)</w:t>
      </w:r>
    </w:p>
    <w:p w:rsidR="00B0471E" w:rsidRDefault="00037D9F" w:rsidP="00B0471E">
      <w:pPr>
        <w:spacing w:before="120" w:after="0"/>
        <w:jc w:val="center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b</m:t>
            </m:r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)</m:t>
            </m:r>
          </m:den>
        </m:f>
      </m:oMath>
      <w:r w:rsidR="000C46A1">
        <w:rPr>
          <w:rFonts w:eastAsiaTheme="minorEastAsia"/>
          <w:sz w:val="24"/>
          <w:szCs w:val="24"/>
        </w:rPr>
        <w:t xml:space="preserve"> </w:t>
      </w:r>
      <w:r w:rsidR="00C30729">
        <w:rPr>
          <w:rFonts w:eastAsiaTheme="minorEastAsia"/>
          <w:sz w:val="24"/>
          <w:szCs w:val="24"/>
        </w:rPr>
        <w:t>,</w:t>
      </w:r>
    </w:p>
    <w:p w:rsidR="000C46A1" w:rsidRDefault="000C46A1" w:rsidP="0054278F">
      <w:pPr>
        <w:spacing w:before="120"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jei </w:t>
      </w:r>
      <w:r w:rsidR="00C30729">
        <w:rPr>
          <w:rFonts w:eastAsiaTheme="minorEastAsia"/>
          <w:sz w:val="24"/>
          <w:szCs w:val="24"/>
        </w:rPr>
        <w:t xml:space="preserve">šio reiškinio </w:t>
      </w:r>
      <w:r>
        <w:rPr>
          <w:rFonts w:eastAsiaTheme="minorEastAsia"/>
          <w:sz w:val="24"/>
          <w:szCs w:val="24"/>
        </w:rPr>
        <w:t xml:space="preserve">vardiklis nelygus nuliui. Priešingu atveju viena iš šaknų yra </w:t>
      </w:r>
      <w:r w:rsidR="00B0471E">
        <w:rPr>
          <w:rFonts w:eastAsiaTheme="minorEastAsia"/>
          <w:sz w:val="24"/>
          <w:szCs w:val="24"/>
        </w:rPr>
        <w:t xml:space="preserve">lygi </w:t>
      </w:r>
      <w:r w:rsidR="00B0471E" w:rsidRPr="004D219E">
        <w:rPr>
          <w:rFonts w:eastAsiaTheme="minorEastAsia"/>
          <w:i/>
          <w:sz w:val="24"/>
          <w:szCs w:val="24"/>
        </w:rPr>
        <w:t>b</w:t>
      </w:r>
      <w:r>
        <w:rPr>
          <w:rFonts w:eastAsiaTheme="minorEastAsia"/>
          <w:sz w:val="24"/>
          <w:szCs w:val="24"/>
        </w:rPr>
        <w:t xml:space="preserve">, o prie homogeninės lygties sprendinio pridedam narį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βt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t-1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b</m:t>
            </m:r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)</m:t>
            </m:r>
          </m:den>
        </m:f>
      </m:oMath>
      <w:r w:rsidR="00CB729E">
        <w:rPr>
          <w:rFonts w:eastAsiaTheme="minorEastAsia"/>
          <w:sz w:val="24"/>
          <w:szCs w:val="24"/>
        </w:rPr>
        <w:t>. Tuo atveju, kai ir ši</w:t>
      </w:r>
      <w:r w:rsidR="00C30729">
        <w:rPr>
          <w:rFonts w:eastAsiaTheme="minorEastAsia"/>
          <w:sz w:val="24"/>
          <w:szCs w:val="24"/>
        </w:rPr>
        <w:t>o reiškinio</w:t>
      </w:r>
      <w:r w:rsidR="00CB729E">
        <w:rPr>
          <w:rFonts w:eastAsiaTheme="minorEastAsia"/>
          <w:sz w:val="24"/>
          <w:szCs w:val="24"/>
        </w:rPr>
        <w:t xml:space="preserve"> vardiklis lygus nuliui, </w:t>
      </w:r>
      <w:r w:rsidR="00B0471E" w:rsidRPr="004D219E">
        <w:rPr>
          <w:rFonts w:eastAsiaTheme="minorEastAsia"/>
          <w:i/>
          <w:sz w:val="24"/>
          <w:szCs w:val="24"/>
        </w:rPr>
        <w:t>b</w:t>
      </w:r>
      <w:r w:rsidR="00CB729E">
        <w:rPr>
          <w:rFonts w:eastAsiaTheme="minorEastAsia"/>
          <w:sz w:val="24"/>
          <w:szCs w:val="24"/>
        </w:rPr>
        <w:t xml:space="preserve"> yra kartotinė charakteringosios lygties šaknis</w:t>
      </w:r>
      <w:r w:rsidR="00953D1F">
        <w:rPr>
          <w:rFonts w:eastAsiaTheme="minorEastAsia"/>
          <w:sz w:val="24"/>
          <w:szCs w:val="24"/>
        </w:rPr>
        <w:t xml:space="preserve">. </w:t>
      </w:r>
      <w:r w:rsidR="00C30729">
        <w:rPr>
          <w:rFonts w:eastAsiaTheme="minorEastAsia"/>
          <w:sz w:val="24"/>
          <w:szCs w:val="24"/>
        </w:rPr>
        <w:t>Tada p</w:t>
      </w:r>
      <w:r w:rsidR="00953D1F">
        <w:rPr>
          <w:rFonts w:eastAsiaTheme="minorEastAsia"/>
          <w:sz w:val="24"/>
          <w:szCs w:val="24"/>
        </w:rPr>
        <w:t xml:space="preserve">rie homogeninės lygties sprendinio pridedam narį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t-2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</m:oMath>
      <w:r w:rsidR="00953D1F">
        <w:rPr>
          <w:rFonts w:eastAsiaTheme="minorEastAsia"/>
          <w:sz w:val="24"/>
          <w:szCs w:val="24"/>
        </w:rPr>
        <w:t>.</w:t>
      </w:r>
    </w:p>
    <w:p w:rsidR="000C46A1" w:rsidRDefault="000C46A1" w:rsidP="0054278F">
      <w:pPr>
        <w:spacing w:before="120" w:after="0"/>
        <w:rPr>
          <w:rFonts w:eastAsiaTheme="minorEastAsia"/>
          <w:sz w:val="24"/>
          <w:szCs w:val="24"/>
        </w:rPr>
      </w:pPr>
    </w:p>
    <w:p w:rsidR="00C30729" w:rsidRDefault="00C30729" w:rsidP="0054278F">
      <w:pPr>
        <w:spacing w:before="120" w:after="0"/>
        <w:rPr>
          <w:rFonts w:eastAsiaTheme="minorEastAsia"/>
          <w:sz w:val="24"/>
          <w:szCs w:val="24"/>
        </w:rPr>
      </w:pPr>
    </w:p>
    <w:p w:rsidR="006C77E7" w:rsidRDefault="006C77E7" w:rsidP="001114D3">
      <w:pPr>
        <w:rPr>
          <w:rFonts w:eastAsiaTheme="minorEastAsia"/>
          <w:b/>
          <w:sz w:val="24"/>
          <w:szCs w:val="24"/>
          <w:u w:val="single"/>
        </w:rPr>
      </w:pPr>
    </w:p>
    <w:p w:rsidR="001114D3" w:rsidRDefault="001114D3" w:rsidP="001114D3">
      <w:pPr>
        <w:rPr>
          <w:rFonts w:eastAsiaTheme="minorEastAsia"/>
          <w:b/>
          <w:sz w:val="24"/>
          <w:szCs w:val="24"/>
          <w:u w:val="single"/>
        </w:rPr>
      </w:pPr>
      <w:r w:rsidRPr="003E061D">
        <w:rPr>
          <w:rFonts w:eastAsiaTheme="minorEastAsia"/>
          <w:b/>
          <w:sz w:val="24"/>
          <w:szCs w:val="24"/>
          <w:u w:val="single"/>
        </w:rPr>
        <w:lastRenderedPageBreak/>
        <w:t>1 pavyzdys</w:t>
      </w:r>
      <w:r w:rsidR="00555FCD" w:rsidRPr="003E061D">
        <w:rPr>
          <w:rFonts w:eastAsiaTheme="minorEastAsia"/>
          <w:b/>
          <w:sz w:val="24"/>
          <w:szCs w:val="24"/>
          <w:u w:val="single"/>
        </w:rPr>
        <w:t>.</w:t>
      </w:r>
    </w:p>
    <w:p w:rsidR="003E061D" w:rsidRPr="003E061D" w:rsidRDefault="003E061D" w:rsidP="001114D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Išspręsti skirtuminę lygtį homogeniniu ir nehomogeniniu </w:t>
      </w:r>
      <m:oMath>
        <m:r>
          <w:rPr>
            <w:rFonts w:ascii="Cambria Math" w:eastAsiaTheme="minorEastAsia" w:hAnsi="Cambria Math"/>
            <w:sz w:val="24"/>
            <w:szCs w:val="24"/>
          </w:rPr>
          <m:t>(</m:t>
        </m:r>
        <m:r>
          <w:rPr>
            <w:rFonts w:ascii="Cambria Math" w:eastAsiaTheme="minorEastAsia" w:hAnsi="Cambria Math"/>
            <w:sz w:val="24"/>
            <w:szCs w:val="24"/>
          </w:rPr>
          <m:t>β</m:t>
        </m:r>
        <m:r>
          <w:rPr>
            <w:rFonts w:ascii="Cambria Math" w:eastAsiaTheme="minorEastAsia" w:hAnsi="Cambria Math"/>
            <w:sz w:val="24"/>
            <w:szCs w:val="24"/>
          </w:rPr>
          <m:t>=11</m:t>
        </m:r>
        <m:r>
          <w:rPr>
            <w:rFonts w:ascii="Cambria Math" w:eastAsiaTheme="minorEastAsia" w:hAnsi="Cambria Math"/>
            <w:sz w:val="24"/>
            <w:szCs w:val="24"/>
          </w:rPr>
          <m:t>,  b=1</m:t>
        </m:r>
        <m:r>
          <w:rPr>
            <w:rFonts w:ascii="Cambria Math" w:eastAsiaTheme="minorEastAsia" w:hAnsi="Cambria Math"/>
            <w:sz w:val="24"/>
            <w:szCs w:val="24"/>
          </w:rPr>
          <m:t xml:space="preserve">) </m:t>
        </m:r>
      </m:oMath>
      <w:r>
        <w:rPr>
          <w:rFonts w:eastAsiaTheme="minorEastAsia"/>
          <w:sz w:val="24"/>
          <w:szCs w:val="24"/>
        </w:rPr>
        <w:t>atvejais:</w:t>
      </w:r>
    </w:p>
    <w:p w:rsidR="001114D3" w:rsidRPr="00C30729" w:rsidRDefault="00720B26" w:rsidP="001114D3">
      <w:pPr>
        <w:rPr>
          <w:rFonts w:eastAsiaTheme="minorEastAsia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0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t+2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-8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t+1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- 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β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0 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=1, 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1 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=3,5.</m:t>
        </m:r>
      </m:oMath>
      <w:r w:rsidR="001114D3" w:rsidRPr="00C30729">
        <w:rPr>
          <w:rFonts w:eastAsiaTheme="minorEastAsia"/>
          <w:b/>
          <w:sz w:val="24"/>
          <w:szCs w:val="24"/>
        </w:rPr>
        <w:t xml:space="preserve"> </w:t>
      </w:r>
    </w:p>
    <w:p w:rsidR="001114D3" w:rsidRPr="001114D3" w:rsidRDefault="001114D3" w:rsidP="001114D3">
      <w:pPr>
        <w:rPr>
          <w:sz w:val="24"/>
          <w:szCs w:val="24"/>
        </w:rPr>
      </w:pPr>
      <w:r w:rsidRPr="00C30729">
        <w:rPr>
          <w:sz w:val="24"/>
          <w:szCs w:val="24"/>
        </w:rPr>
        <w:t>I</w:t>
      </w:r>
      <w:r>
        <w:rPr>
          <w:sz w:val="24"/>
          <w:szCs w:val="24"/>
        </w:rPr>
        <w:t xml:space="preserve">š pradžių spręsim homogeninį </w:t>
      </w:r>
      <w:r w:rsidR="00720B26">
        <w:rPr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β</m:t>
        </m:r>
        <m:r>
          <w:rPr>
            <w:rFonts w:ascii="Cambria Math" w:eastAsiaTheme="minorEastAsia" w:hAnsi="Cambria Math"/>
            <w:sz w:val="24"/>
            <w:szCs w:val="24"/>
          </w:rPr>
          <m:t xml:space="preserve">=0) </m:t>
        </m:r>
      </m:oMath>
      <w:r>
        <w:rPr>
          <w:sz w:val="24"/>
          <w:szCs w:val="24"/>
        </w:rPr>
        <w:t xml:space="preserve">atvejį </w:t>
      </w:r>
      <w:r w:rsidR="00555FCD">
        <w:rPr>
          <w:sz w:val="24"/>
          <w:szCs w:val="24"/>
        </w:rPr>
        <w:t xml:space="preserve">. Randam charakteringosios lygties </w:t>
      </w:r>
    </w:p>
    <w:p w:rsidR="00555FCD" w:rsidRPr="002147EF" w:rsidRDefault="00555FCD" w:rsidP="00555FCD">
      <w:pPr>
        <w:spacing w:before="120" w:after="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20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-8λ-1=0</m:t>
          </m:r>
        </m:oMath>
      </m:oMathPara>
    </w:p>
    <w:p w:rsidR="001114D3" w:rsidRDefault="00555FCD" w:rsidP="00555FCD">
      <w:pPr>
        <w:spacing w:before="120" w:after="0"/>
        <w:rPr>
          <w:rFonts w:eastAsiaTheme="minorEastAsia"/>
          <w:sz w:val="24"/>
          <w:szCs w:val="24"/>
        </w:rPr>
      </w:pPr>
      <w:r w:rsidRPr="00C30729">
        <w:rPr>
          <w:sz w:val="24"/>
          <w:szCs w:val="24"/>
        </w:rPr>
        <w:t xml:space="preserve">šaknis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=0,5</m:t>
        </m:r>
      </m:oMath>
      <w:r>
        <w:rPr>
          <w:rFonts w:eastAsiaTheme="minorEastAsia"/>
          <w:sz w:val="24"/>
          <w:szCs w:val="24"/>
        </w:rPr>
        <w:t xml:space="preserve">  ir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=-0,1</m:t>
        </m:r>
      </m:oMath>
      <w:r>
        <w:rPr>
          <w:rFonts w:eastAsiaTheme="minorEastAsia"/>
          <w:sz w:val="24"/>
          <w:szCs w:val="24"/>
        </w:rPr>
        <w:t>.</w:t>
      </w:r>
      <w:r w:rsidR="00FB2DF8">
        <w:rPr>
          <w:rFonts w:eastAsiaTheme="minorEastAsia"/>
          <w:sz w:val="24"/>
          <w:szCs w:val="24"/>
        </w:rPr>
        <w:t xml:space="preserve"> Todėl lygties sprendinys</w:t>
      </w:r>
    </w:p>
    <w:p w:rsidR="00FB2DF8" w:rsidRPr="00555FCD" w:rsidRDefault="00037D9F" w:rsidP="00FB2DF8">
      <w:pPr>
        <w:spacing w:before="120" w:after="0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0,5)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-0,1)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</m:oMath>
      <w:r w:rsidR="00FB2DF8" w:rsidRPr="00555FCD">
        <w:rPr>
          <w:rFonts w:eastAsiaTheme="minorEastAsia"/>
          <w:sz w:val="24"/>
          <w:szCs w:val="24"/>
        </w:rPr>
        <w:t>.</w:t>
      </w:r>
    </w:p>
    <w:p w:rsidR="00FB2DF8" w:rsidRDefault="00FB2DF8" w:rsidP="00FB2DF8">
      <w:pPr>
        <w:spacing w:before="120"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Dydžius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555FCD">
        <w:rPr>
          <w:rFonts w:eastAsiaTheme="minorEastAsia"/>
          <w:sz w:val="24"/>
          <w:szCs w:val="24"/>
        </w:rPr>
        <w:t xml:space="preserve"> ir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555FCD">
        <w:rPr>
          <w:rFonts w:eastAsiaTheme="minorEastAsia"/>
          <w:sz w:val="24"/>
          <w:szCs w:val="24"/>
        </w:rPr>
        <w:t xml:space="preserve"> nustat</w:t>
      </w:r>
      <w:r>
        <w:rPr>
          <w:rFonts w:eastAsiaTheme="minorEastAsia"/>
          <w:sz w:val="24"/>
          <w:szCs w:val="24"/>
        </w:rPr>
        <w:t>ysim</w:t>
      </w:r>
      <w:r w:rsidRPr="00555FCD">
        <w:rPr>
          <w:rFonts w:eastAsiaTheme="minorEastAsia"/>
          <w:sz w:val="24"/>
          <w:szCs w:val="24"/>
        </w:rPr>
        <w:t xml:space="preserve"> pagal žinomas pradines reikšmes</w:t>
      </w:r>
      <w:r>
        <w:rPr>
          <w:rFonts w:eastAsiaTheme="minorEastAsia"/>
          <w:sz w:val="24"/>
          <w:szCs w:val="24"/>
        </w:rPr>
        <w:t>:</w:t>
      </w:r>
    </w:p>
    <w:p w:rsidR="00FB2DF8" w:rsidRDefault="00037D9F" w:rsidP="00FB2DF8">
      <w:pPr>
        <w:spacing w:before="120" w:after="0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t=</m:t>
            </m:r>
            <m:r>
              <w:rPr>
                <w:rFonts w:ascii="Cambria Math" w:hAnsi="Cambria Math"/>
                <w:sz w:val="24"/>
                <w:szCs w:val="24"/>
              </w:rPr>
              <m:t xml:space="preserve">0:  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0,5)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-0,1)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=1</m:t>
        </m:r>
      </m:oMath>
      <w:r w:rsidR="00FB2DF8" w:rsidRPr="00555FCD">
        <w:rPr>
          <w:rFonts w:eastAsiaTheme="minorEastAsia"/>
          <w:sz w:val="24"/>
          <w:szCs w:val="24"/>
        </w:rPr>
        <w:t>.</w:t>
      </w:r>
    </w:p>
    <w:p w:rsidR="00720B26" w:rsidRPr="00555FCD" w:rsidRDefault="00037D9F" w:rsidP="00720B26">
      <w:pPr>
        <w:spacing w:before="120" w:after="0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t=1:  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0,5)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-0,1)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/>
            <w:sz w:val="24"/>
            <w:szCs w:val="24"/>
          </w:rPr>
          <m:t>= 0,5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-0,1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=3,5</m:t>
        </m:r>
      </m:oMath>
      <w:r w:rsidR="00720B26" w:rsidRPr="00555FCD">
        <w:rPr>
          <w:rFonts w:eastAsiaTheme="minorEastAsia"/>
          <w:sz w:val="24"/>
          <w:szCs w:val="24"/>
        </w:rPr>
        <w:t>.</w:t>
      </w:r>
    </w:p>
    <w:p w:rsidR="00720B26" w:rsidRDefault="00720B26" w:rsidP="00FB2DF8">
      <w:pPr>
        <w:spacing w:before="120" w:after="0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</w:rPr>
        <w:t xml:space="preserve">Todėl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 xml:space="preserve">6,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=-5</m:t>
        </m:r>
      </m:oMath>
      <w:r>
        <w:rPr>
          <w:rFonts w:eastAsiaTheme="minorEastAsia"/>
          <w:sz w:val="24"/>
          <w:szCs w:val="24"/>
          <w:lang w:val="en-US"/>
        </w:rPr>
        <w:t>. Homogenin</w:t>
      </w:r>
      <w:r>
        <w:rPr>
          <w:rFonts w:eastAsiaTheme="minorEastAsia"/>
          <w:sz w:val="24"/>
          <w:szCs w:val="24"/>
        </w:rPr>
        <w:t>ė</w:t>
      </w:r>
      <w:r>
        <w:rPr>
          <w:rFonts w:eastAsiaTheme="minorEastAsia"/>
          <w:sz w:val="24"/>
          <w:szCs w:val="24"/>
          <w:lang w:val="en-US"/>
        </w:rPr>
        <w:t>s lygties sprendinys:</w:t>
      </w:r>
    </w:p>
    <w:p w:rsidR="00720B26" w:rsidRPr="00720B26" w:rsidRDefault="00037D9F" w:rsidP="00720B26">
      <w:pPr>
        <w:spacing w:before="120" w:after="0"/>
        <w:rPr>
          <w:rFonts w:eastAsiaTheme="minorEastAsia"/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6∙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0,5)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5∙(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-0,1)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p>
        </m:sSup>
      </m:oMath>
      <w:r w:rsidR="00720B26" w:rsidRPr="00720B26">
        <w:rPr>
          <w:rFonts w:eastAsiaTheme="minorEastAsia"/>
          <w:b/>
          <w:sz w:val="24"/>
          <w:szCs w:val="24"/>
        </w:rPr>
        <w:t>.</w:t>
      </w:r>
    </w:p>
    <w:p w:rsidR="00720B26" w:rsidRDefault="00720B26" w:rsidP="00FB2DF8">
      <w:pPr>
        <w:spacing w:before="120"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Dabar galime užrašyti ir nehomogeninės lygties sprendimą</w:t>
      </w:r>
      <w:r w:rsidR="009A562A">
        <w:rPr>
          <w:rFonts w:eastAsiaTheme="minorEastAsia"/>
          <w:sz w:val="24"/>
          <w:szCs w:val="24"/>
        </w:rPr>
        <w:t xml:space="preserve">. Prie gautojo sprendinio pridėsim dalinį integralą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20-8-1</m:t>
                </m:r>
              </m:e>
            </m:d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r w:rsidR="009A562A">
        <w:rPr>
          <w:rFonts w:eastAsiaTheme="minorEastAsia"/>
          <w:sz w:val="24"/>
          <w:szCs w:val="24"/>
        </w:rPr>
        <w:t xml:space="preserve">. </w:t>
      </w:r>
      <w:r w:rsidR="003E061D">
        <w:rPr>
          <w:rFonts w:eastAsiaTheme="minorEastAsia"/>
          <w:sz w:val="24"/>
          <w:szCs w:val="24"/>
        </w:rPr>
        <w:t xml:space="preserve"> Kadangi duota, kad</w:t>
      </w:r>
      <w:r w:rsidR="009A562A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β</m:t>
        </m:r>
        <m:r>
          <w:rPr>
            <w:rFonts w:ascii="Cambria Math" w:eastAsiaTheme="minorEastAsia" w:hAnsi="Cambria Math"/>
            <w:sz w:val="24"/>
            <w:szCs w:val="24"/>
          </w:rPr>
          <m:t>=11</m:t>
        </m:r>
      </m:oMath>
      <w:r w:rsidR="009A562A">
        <w:rPr>
          <w:rFonts w:eastAsiaTheme="minorEastAsia"/>
          <w:sz w:val="24"/>
          <w:szCs w:val="24"/>
        </w:rPr>
        <w:t>,</w:t>
      </w:r>
    </w:p>
    <w:p w:rsidR="009A562A" w:rsidRPr="00555FCD" w:rsidRDefault="00037D9F" w:rsidP="009A562A">
      <w:pPr>
        <w:spacing w:before="120" w:after="0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0,5)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-0,1)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+1</m:t>
        </m:r>
      </m:oMath>
      <w:r w:rsidR="009A562A" w:rsidRPr="00555FCD">
        <w:rPr>
          <w:rFonts w:eastAsiaTheme="minorEastAsia"/>
          <w:sz w:val="24"/>
          <w:szCs w:val="24"/>
        </w:rPr>
        <w:t>.</w:t>
      </w:r>
    </w:p>
    <w:p w:rsidR="009A562A" w:rsidRPr="00555FCD" w:rsidRDefault="009A562A" w:rsidP="00FB2DF8">
      <w:pPr>
        <w:spacing w:before="120"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</w:t>
      </w:r>
      <w:r w:rsidR="007435B7">
        <w:rPr>
          <w:rFonts w:eastAsiaTheme="minorEastAsia"/>
          <w:sz w:val="24"/>
          <w:szCs w:val="24"/>
        </w:rPr>
        <w:t xml:space="preserve">š </w:t>
      </w:r>
      <w:r>
        <w:rPr>
          <w:rFonts w:eastAsiaTheme="minorEastAsia"/>
          <w:sz w:val="24"/>
          <w:szCs w:val="24"/>
        </w:rPr>
        <w:t xml:space="preserve">naujo nustatome </w:t>
      </w:r>
      <w:r>
        <w:rPr>
          <w:sz w:val="24"/>
          <w:szCs w:val="24"/>
        </w:rPr>
        <w:t xml:space="preserve">dydžius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555FCD">
        <w:rPr>
          <w:rFonts w:eastAsiaTheme="minorEastAsia"/>
          <w:sz w:val="24"/>
          <w:szCs w:val="24"/>
        </w:rPr>
        <w:t xml:space="preserve"> ir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7435B7" w:rsidRPr="00D9610E">
        <w:rPr>
          <w:rFonts w:eastAsiaTheme="minorEastAsia"/>
          <w:sz w:val="24"/>
          <w:szCs w:val="24"/>
        </w:rPr>
        <w:t xml:space="preserve">. </w:t>
      </w:r>
      <w:r w:rsidR="003E061D">
        <w:rPr>
          <w:rFonts w:eastAsiaTheme="minorEastAsia"/>
          <w:sz w:val="24"/>
          <w:szCs w:val="24"/>
        </w:rPr>
        <w:t>Jei pradinės sąlygos tos pačios, g</w:t>
      </w:r>
      <w:r w:rsidR="007435B7" w:rsidRPr="00D9610E">
        <w:rPr>
          <w:rFonts w:eastAsiaTheme="minorEastAsia"/>
          <w:sz w:val="24"/>
          <w:szCs w:val="24"/>
        </w:rPr>
        <w:t xml:space="preserve">auname </w:t>
      </w:r>
    </w:p>
    <w:p w:rsidR="007435B7" w:rsidRDefault="00037D9F" w:rsidP="007435B7">
      <w:pPr>
        <w:spacing w:before="120" w:after="0"/>
        <w:rPr>
          <w:rFonts w:eastAsiaTheme="minorEastAsia"/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0,5)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-0,1)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+1</m:t>
        </m:r>
      </m:oMath>
      <w:r w:rsidR="007435B7" w:rsidRPr="00D9610E">
        <w:rPr>
          <w:rFonts w:eastAsiaTheme="minorEastAsia"/>
          <w:b/>
          <w:sz w:val="24"/>
          <w:szCs w:val="24"/>
        </w:rPr>
        <w:t>.</w:t>
      </w:r>
    </w:p>
    <w:p w:rsidR="00C71D5F" w:rsidRDefault="00C71D5F" w:rsidP="007435B7">
      <w:pPr>
        <w:spacing w:before="120" w:after="0"/>
        <w:rPr>
          <w:rFonts w:eastAsiaTheme="minorEastAsia"/>
          <w:b/>
          <w:sz w:val="24"/>
          <w:szCs w:val="24"/>
        </w:rPr>
      </w:pPr>
    </w:p>
    <w:p w:rsidR="00C71D5F" w:rsidRPr="00D9610E" w:rsidRDefault="00C71D5F" w:rsidP="00C71D5F">
      <w:pPr>
        <w:spacing w:before="120" w:after="0"/>
        <w:jc w:val="center"/>
        <w:rPr>
          <w:rFonts w:eastAsiaTheme="minorEastAsia"/>
          <w:b/>
          <w:sz w:val="24"/>
          <w:szCs w:val="24"/>
        </w:rPr>
      </w:pPr>
      <w:r w:rsidRPr="00C71D5F">
        <w:rPr>
          <w:rFonts w:eastAsiaTheme="minorEastAsia"/>
          <w:b/>
          <w:noProof/>
          <w:sz w:val="24"/>
          <w:szCs w:val="24"/>
          <w:lang w:eastAsia="lt-LT"/>
        </w:rPr>
        <w:drawing>
          <wp:inline distT="0" distB="0" distL="0" distR="0">
            <wp:extent cx="4572000" cy="2743200"/>
            <wp:effectExtent l="19050" t="0" r="19050" b="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0023A" w:rsidRDefault="0010023A" w:rsidP="0010023A">
      <w:pPr>
        <w:rPr>
          <w:rFonts w:eastAsiaTheme="minorEastAsia"/>
          <w:sz w:val="24"/>
          <w:szCs w:val="24"/>
          <w:u w:val="single"/>
        </w:rPr>
      </w:pPr>
    </w:p>
    <w:p w:rsidR="00C71D5F" w:rsidRDefault="00C71D5F" w:rsidP="0010023A">
      <w:pPr>
        <w:rPr>
          <w:rFonts w:eastAsiaTheme="minorEastAsia"/>
          <w:sz w:val="24"/>
          <w:szCs w:val="24"/>
          <w:u w:val="single"/>
        </w:rPr>
      </w:pPr>
    </w:p>
    <w:p w:rsidR="0010023A" w:rsidRDefault="0010023A" w:rsidP="0010023A">
      <w:pPr>
        <w:rPr>
          <w:rFonts w:eastAsiaTheme="minorEastAsia"/>
          <w:b/>
          <w:sz w:val="24"/>
          <w:szCs w:val="24"/>
          <w:u w:val="single"/>
        </w:rPr>
      </w:pPr>
      <w:r w:rsidRPr="003E061D">
        <w:rPr>
          <w:rFonts w:eastAsiaTheme="minorEastAsia"/>
          <w:b/>
          <w:sz w:val="24"/>
          <w:szCs w:val="24"/>
          <w:u w:val="single"/>
        </w:rPr>
        <w:lastRenderedPageBreak/>
        <w:t>2 pavyzdys.</w:t>
      </w:r>
    </w:p>
    <w:p w:rsidR="003E061D" w:rsidRPr="003E061D" w:rsidRDefault="003E061D" w:rsidP="003E061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Išspręsti skirtuminę lygtį homogeniniu ir nehomogeniniu </w:t>
      </w:r>
      <w:r w:rsidRPr="003E061D">
        <w:rPr>
          <w:rFonts w:eastAsiaTheme="minorEastAsia"/>
          <w:i/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</w:rPr>
          <m:t>β</m:t>
        </m:r>
      </m:oMath>
      <w:r w:rsidR="004D219E" w:rsidRPr="003E061D">
        <w:rPr>
          <w:rFonts w:eastAsiaTheme="minorEastAsia"/>
          <w:i/>
          <w:sz w:val="24"/>
          <w:szCs w:val="24"/>
        </w:rPr>
        <w:t xml:space="preserve"> </w:t>
      </w:r>
      <w:r w:rsidRPr="003E061D">
        <w:rPr>
          <w:rFonts w:eastAsiaTheme="minorEastAsia"/>
          <w:i/>
          <w:sz w:val="24"/>
          <w:szCs w:val="24"/>
        </w:rPr>
        <w:t>=1</w:t>
      </w:r>
      <w:r w:rsidR="004D219E">
        <w:rPr>
          <w:rFonts w:eastAsiaTheme="minorEastAsia"/>
          <w:i/>
          <w:sz w:val="24"/>
          <w:szCs w:val="24"/>
        </w:rPr>
        <w:t>, b=1</w:t>
      </w:r>
      <w:r w:rsidRPr="003E061D">
        <w:rPr>
          <w:rFonts w:eastAsiaTheme="minorEastAsia"/>
          <w:i/>
          <w:sz w:val="24"/>
          <w:szCs w:val="24"/>
        </w:rPr>
        <w:t>)</w:t>
      </w:r>
      <w:r>
        <w:rPr>
          <w:rFonts w:eastAsiaTheme="minorEastAsia"/>
          <w:sz w:val="24"/>
          <w:szCs w:val="24"/>
        </w:rPr>
        <w:t xml:space="preserve"> atvejais:</w:t>
      </w:r>
    </w:p>
    <w:p w:rsidR="0010023A" w:rsidRPr="000C3E07" w:rsidRDefault="0010023A" w:rsidP="0010023A">
      <w:pPr>
        <w:rPr>
          <w:rFonts w:eastAsiaTheme="minorEastAsia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25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t+2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-40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t+1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+ 16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β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0 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=1, 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1 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 4.</m:t>
        </m:r>
      </m:oMath>
      <w:r w:rsidRPr="000C3E07">
        <w:rPr>
          <w:rFonts w:eastAsiaTheme="minorEastAsia"/>
          <w:b/>
          <w:sz w:val="24"/>
          <w:szCs w:val="24"/>
        </w:rPr>
        <w:t xml:space="preserve"> </w:t>
      </w:r>
    </w:p>
    <w:p w:rsidR="0010023A" w:rsidRPr="001114D3" w:rsidRDefault="0010023A" w:rsidP="0010023A">
      <w:pPr>
        <w:rPr>
          <w:sz w:val="24"/>
          <w:szCs w:val="24"/>
        </w:rPr>
      </w:pPr>
      <w:r w:rsidRPr="000C3E07">
        <w:rPr>
          <w:sz w:val="24"/>
          <w:szCs w:val="24"/>
        </w:rPr>
        <w:t>I</w:t>
      </w:r>
      <w:r>
        <w:rPr>
          <w:sz w:val="24"/>
          <w:szCs w:val="24"/>
        </w:rPr>
        <w:t>š pradžių spręsim homogeninį (</w:t>
      </w:r>
      <m:oMath>
        <m:r>
          <w:rPr>
            <w:rFonts w:ascii="Cambria Math" w:eastAsiaTheme="minorEastAsia" w:hAnsi="Cambria Math"/>
            <w:sz w:val="24"/>
            <w:szCs w:val="24"/>
          </w:rPr>
          <m:t>β</m:t>
        </m:r>
        <m:r>
          <w:rPr>
            <w:rFonts w:ascii="Cambria Math" w:eastAsiaTheme="minorEastAsia" w:hAnsi="Cambria Math"/>
            <w:sz w:val="24"/>
            <w:szCs w:val="24"/>
          </w:rPr>
          <m:t xml:space="preserve">=0) </m:t>
        </m:r>
      </m:oMath>
      <w:r>
        <w:rPr>
          <w:sz w:val="24"/>
          <w:szCs w:val="24"/>
        </w:rPr>
        <w:t xml:space="preserve">atvejį . Ieškom charakteringosios lygties </w:t>
      </w:r>
    </w:p>
    <w:p w:rsidR="0010023A" w:rsidRPr="002147EF" w:rsidRDefault="0010023A" w:rsidP="0010023A">
      <w:pPr>
        <w:spacing w:before="120" w:after="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25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-40λ+16=0</m:t>
          </m:r>
        </m:oMath>
      </m:oMathPara>
    </w:p>
    <w:p w:rsidR="0010023A" w:rsidRDefault="0010023A" w:rsidP="0010023A">
      <w:pPr>
        <w:spacing w:before="120" w:after="0"/>
        <w:rPr>
          <w:rFonts w:eastAsiaTheme="minorEastAsia"/>
          <w:sz w:val="24"/>
          <w:szCs w:val="24"/>
        </w:rPr>
      </w:pPr>
      <w:r w:rsidRPr="0010023A">
        <w:rPr>
          <w:sz w:val="24"/>
          <w:szCs w:val="24"/>
        </w:rPr>
        <w:t>šakn</w:t>
      </w:r>
      <w:r w:rsidR="00282219">
        <w:rPr>
          <w:sz w:val="24"/>
          <w:szCs w:val="24"/>
        </w:rPr>
        <w:t>ų. Kadangi lygti</w:t>
      </w:r>
      <w:r w:rsidR="00F200B8">
        <w:rPr>
          <w:sz w:val="24"/>
          <w:szCs w:val="24"/>
        </w:rPr>
        <w:t>s šiuo atveju turi dvi sutampanč</w:t>
      </w:r>
      <w:r w:rsidR="00282219">
        <w:rPr>
          <w:sz w:val="24"/>
          <w:szCs w:val="24"/>
        </w:rPr>
        <w:t xml:space="preserve">ias šaknis  </w:t>
      </w:r>
      <w:r w:rsidRPr="0010023A">
        <w:rPr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=0,8 </m:t>
        </m:r>
      </m:oMath>
      <w:r w:rsidR="00282219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 lygties sprendinys</w:t>
      </w:r>
    </w:p>
    <w:p w:rsidR="00282219" w:rsidRPr="00555FCD" w:rsidRDefault="00037D9F" w:rsidP="00282219">
      <w:pPr>
        <w:spacing w:before="120" w:after="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(c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t)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(0,8)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</m:oMath>
      <w:r w:rsidR="00282219" w:rsidRPr="00555FCD">
        <w:rPr>
          <w:rFonts w:eastAsiaTheme="minorEastAsia"/>
          <w:sz w:val="24"/>
          <w:szCs w:val="24"/>
        </w:rPr>
        <w:t>.</w:t>
      </w:r>
    </w:p>
    <w:p w:rsidR="0010023A" w:rsidRDefault="0010023A" w:rsidP="0010023A">
      <w:pPr>
        <w:spacing w:before="120"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Dydžius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555FCD">
        <w:rPr>
          <w:rFonts w:eastAsiaTheme="minorEastAsia"/>
          <w:sz w:val="24"/>
          <w:szCs w:val="24"/>
        </w:rPr>
        <w:t xml:space="preserve"> ir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555FCD">
        <w:rPr>
          <w:rFonts w:eastAsiaTheme="minorEastAsia"/>
          <w:sz w:val="24"/>
          <w:szCs w:val="24"/>
        </w:rPr>
        <w:t xml:space="preserve"> nustat</w:t>
      </w:r>
      <w:r>
        <w:rPr>
          <w:rFonts w:eastAsiaTheme="minorEastAsia"/>
          <w:sz w:val="24"/>
          <w:szCs w:val="24"/>
        </w:rPr>
        <w:t>ysim</w:t>
      </w:r>
      <w:r w:rsidRPr="00555FCD">
        <w:rPr>
          <w:rFonts w:eastAsiaTheme="minorEastAsia"/>
          <w:sz w:val="24"/>
          <w:szCs w:val="24"/>
        </w:rPr>
        <w:t xml:space="preserve"> pagal žinomas pradines reikšmes</w:t>
      </w:r>
      <w:r>
        <w:rPr>
          <w:rFonts w:eastAsiaTheme="minorEastAsia"/>
          <w:sz w:val="24"/>
          <w:szCs w:val="24"/>
        </w:rPr>
        <w:t>:</w:t>
      </w:r>
    </w:p>
    <w:p w:rsidR="0010023A" w:rsidRDefault="00037D9F" w:rsidP="0010023A">
      <w:pPr>
        <w:spacing w:before="120" w:after="0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(c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∙0)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(0,8)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=1</m:t>
        </m:r>
      </m:oMath>
      <w:r w:rsidR="0010023A" w:rsidRPr="00555FCD">
        <w:rPr>
          <w:rFonts w:eastAsiaTheme="minorEastAsia"/>
          <w:sz w:val="24"/>
          <w:szCs w:val="24"/>
        </w:rPr>
        <w:t>.</w:t>
      </w:r>
    </w:p>
    <w:p w:rsidR="0010023A" w:rsidRPr="00555FCD" w:rsidRDefault="00037D9F" w:rsidP="0010023A">
      <w:pPr>
        <w:spacing w:before="120" w:after="0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(c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(0,8)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/>
            <w:sz w:val="24"/>
            <w:szCs w:val="24"/>
          </w:rPr>
          <m:t>=4</m:t>
        </m:r>
      </m:oMath>
      <w:r w:rsidR="0010023A" w:rsidRPr="00555FCD">
        <w:rPr>
          <w:rFonts w:eastAsiaTheme="minorEastAsia"/>
          <w:sz w:val="24"/>
          <w:szCs w:val="24"/>
        </w:rPr>
        <w:t>.</w:t>
      </w:r>
    </w:p>
    <w:p w:rsidR="0010023A" w:rsidRPr="00282219" w:rsidRDefault="0010023A" w:rsidP="0010023A">
      <w:pPr>
        <w:spacing w:before="120"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Todėl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=1,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=4</m:t>
        </m:r>
      </m:oMath>
      <w:r w:rsidRPr="00282219">
        <w:rPr>
          <w:rFonts w:eastAsiaTheme="minorEastAsia"/>
          <w:sz w:val="24"/>
          <w:szCs w:val="24"/>
        </w:rPr>
        <w:t>. Homogenin</w:t>
      </w:r>
      <w:r>
        <w:rPr>
          <w:rFonts w:eastAsiaTheme="minorEastAsia"/>
          <w:sz w:val="24"/>
          <w:szCs w:val="24"/>
        </w:rPr>
        <w:t>ė</w:t>
      </w:r>
      <w:r w:rsidRPr="00282219">
        <w:rPr>
          <w:rFonts w:eastAsiaTheme="minorEastAsia"/>
          <w:sz w:val="24"/>
          <w:szCs w:val="24"/>
        </w:rPr>
        <w:t>s lygties sprendinys:</w:t>
      </w:r>
    </w:p>
    <w:p w:rsidR="00F200B8" w:rsidRPr="00F200B8" w:rsidRDefault="00037D9F" w:rsidP="00F200B8">
      <w:pPr>
        <w:spacing w:before="120" w:after="0"/>
        <w:rPr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=(1+4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t)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(0,8)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</m:oMath>
      <w:r w:rsidR="00F200B8" w:rsidRPr="00F200B8">
        <w:rPr>
          <w:rFonts w:eastAsiaTheme="minorEastAsia"/>
          <w:b/>
          <w:sz w:val="24"/>
          <w:szCs w:val="24"/>
        </w:rPr>
        <w:t>.</w:t>
      </w:r>
    </w:p>
    <w:p w:rsidR="0010023A" w:rsidRDefault="0010023A" w:rsidP="0010023A">
      <w:pPr>
        <w:spacing w:before="120"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Dabar galime užrašyti ir nehomogeninės lygties sprendimą. Prie gautojo sprendinio pridėsim dalinį integralą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25-40+16</m:t>
                </m:r>
              </m:e>
            </m:d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β</m:t>
        </m:r>
      </m:oMath>
      <w:r>
        <w:rPr>
          <w:rFonts w:eastAsiaTheme="minorEastAsia"/>
          <w:sz w:val="24"/>
          <w:szCs w:val="24"/>
        </w:rPr>
        <w:t xml:space="preserve"> . </w:t>
      </w:r>
      <w:r w:rsidR="004D219E">
        <w:rPr>
          <w:rFonts w:eastAsiaTheme="minorEastAsia"/>
          <w:sz w:val="24"/>
          <w:szCs w:val="24"/>
        </w:rPr>
        <w:t xml:space="preserve">Kadangi </w:t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β</m:t>
        </m:r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>
        <w:rPr>
          <w:rFonts w:eastAsiaTheme="minorEastAsia"/>
          <w:sz w:val="24"/>
          <w:szCs w:val="24"/>
        </w:rPr>
        <w:t>,</w:t>
      </w:r>
    </w:p>
    <w:p w:rsidR="00F200B8" w:rsidRPr="00555FCD" w:rsidRDefault="00037D9F" w:rsidP="00F200B8">
      <w:pPr>
        <w:spacing w:before="120" w:after="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(c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t)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(0,8)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+1</m:t>
        </m:r>
      </m:oMath>
      <w:r w:rsidR="00F200B8" w:rsidRPr="00555FCD">
        <w:rPr>
          <w:rFonts w:eastAsiaTheme="minorEastAsia"/>
          <w:sz w:val="24"/>
          <w:szCs w:val="24"/>
        </w:rPr>
        <w:t>.</w:t>
      </w:r>
    </w:p>
    <w:p w:rsidR="0010023A" w:rsidRPr="00555FCD" w:rsidRDefault="0010023A" w:rsidP="0010023A">
      <w:pPr>
        <w:spacing w:before="120"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Iš naujo nustatome </w:t>
      </w:r>
      <w:r>
        <w:rPr>
          <w:sz w:val="24"/>
          <w:szCs w:val="24"/>
        </w:rPr>
        <w:t xml:space="preserve">dydžius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555FCD">
        <w:rPr>
          <w:rFonts w:eastAsiaTheme="minorEastAsia"/>
          <w:sz w:val="24"/>
          <w:szCs w:val="24"/>
        </w:rPr>
        <w:t xml:space="preserve"> ir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D9610E">
        <w:rPr>
          <w:rFonts w:eastAsiaTheme="minorEastAsia"/>
          <w:sz w:val="24"/>
          <w:szCs w:val="24"/>
        </w:rPr>
        <w:t xml:space="preserve">. Gauname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=0,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=3,75.</m:t>
        </m:r>
      </m:oMath>
      <w:r w:rsidR="00F200B8">
        <w:rPr>
          <w:rFonts w:eastAsiaTheme="minorEastAsia"/>
          <w:sz w:val="24"/>
          <w:szCs w:val="24"/>
        </w:rPr>
        <w:t xml:space="preserve"> Todėl</w:t>
      </w:r>
    </w:p>
    <w:p w:rsidR="00F200B8" w:rsidRDefault="00037D9F" w:rsidP="00F200B8">
      <w:pPr>
        <w:spacing w:before="120" w:after="0"/>
        <w:rPr>
          <w:rFonts w:eastAsiaTheme="minorEastAsia"/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=3,75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t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(0,8)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+1</m:t>
        </m:r>
      </m:oMath>
      <w:r w:rsidR="00F200B8" w:rsidRPr="000B6D19">
        <w:rPr>
          <w:rFonts w:eastAsiaTheme="minorEastAsia"/>
          <w:b/>
          <w:sz w:val="24"/>
          <w:szCs w:val="24"/>
        </w:rPr>
        <w:t>.</w:t>
      </w:r>
    </w:p>
    <w:p w:rsidR="007F1306" w:rsidRDefault="007F1306" w:rsidP="00F200B8">
      <w:pPr>
        <w:spacing w:before="120" w:after="0"/>
        <w:rPr>
          <w:rFonts w:eastAsiaTheme="minorEastAsia"/>
          <w:b/>
          <w:sz w:val="24"/>
          <w:szCs w:val="24"/>
        </w:rPr>
      </w:pPr>
    </w:p>
    <w:p w:rsidR="007F1306" w:rsidRPr="000B6D19" w:rsidRDefault="007F1306" w:rsidP="007F1306">
      <w:pPr>
        <w:spacing w:before="120" w:after="0"/>
        <w:jc w:val="center"/>
        <w:rPr>
          <w:b/>
          <w:sz w:val="24"/>
          <w:szCs w:val="24"/>
        </w:rPr>
      </w:pPr>
      <w:r w:rsidRPr="007F1306">
        <w:rPr>
          <w:b/>
          <w:noProof/>
          <w:sz w:val="24"/>
          <w:szCs w:val="24"/>
          <w:lang w:eastAsia="lt-LT"/>
        </w:rPr>
        <w:drawing>
          <wp:inline distT="0" distB="0" distL="0" distR="0">
            <wp:extent cx="5398659" cy="2743200"/>
            <wp:effectExtent l="19050" t="0" r="11541" b="0"/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B6D19" w:rsidRPr="00555FCD" w:rsidRDefault="000B6D19" w:rsidP="00FB2DF8">
      <w:pPr>
        <w:spacing w:before="120" w:after="0"/>
        <w:rPr>
          <w:rFonts w:eastAsiaTheme="minorEastAsia"/>
          <w:sz w:val="24"/>
          <w:szCs w:val="24"/>
        </w:rPr>
      </w:pPr>
    </w:p>
    <w:p w:rsidR="004D219E" w:rsidRDefault="004D219E" w:rsidP="000B6D19">
      <w:pPr>
        <w:rPr>
          <w:rFonts w:eastAsiaTheme="minorEastAsia"/>
          <w:b/>
          <w:sz w:val="24"/>
          <w:szCs w:val="24"/>
          <w:u w:val="single"/>
        </w:rPr>
      </w:pPr>
    </w:p>
    <w:p w:rsidR="000B6D19" w:rsidRDefault="000B6D19" w:rsidP="000B6D19">
      <w:pPr>
        <w:rPr>
          <w:rFonts w:eastAsiaTheme="minorEastAsia"/>
          <w:b/>
          <w:sz w:val="24"/>
          <w:szCs w:val="24"/>
          <w:u w:val="single"/>
        </w:rPr>
      </w:pPr>
      <w:r w:rsidRPr="003E061D">
        <w:rPr>
          <w:rFonts w:eastAsiaTheme="minorEastAsia"/>
          <w:b/>
          <w:sz w:val="24"/>
          <w:szCs w:val="24"/>
          <w:u w:val="single"/>
        </w:rPr>
        <w:lastRenderedPageBreak/>
        <w:t>3pavyzdys.</w:t>
      </w:r>
    </w:p>
    <w:p w:rsidR="003E061D" w:rsidRPr="003E061D" w:rsidRDefault="003E061D" w:rsidP="003E061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Išspręsti skirtuminę lygtį homogeniniu ir nehomogeniniu </w:t>
      </w:r>
      <w:r w:rsidR="004D219E" w:rsidRPr="003E061D">
        <w:rPr>
          <w:rFonts w:eastAsiaTheme="minorEastAsia"/>
          <w:i/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</w:rPr>
          <m:t>β</m:t>
        </m:r>
      </m:oMath>
      <w:r w:rsidR="004D219E" w:rsidRPr="003E061D">
        <w:rPr>
          <w:rFonts w:eastAsiaTheme="minorEastAsia"/>
          <w:i/>
          <w:sz w:val="24"/>
          <w:szCs w:val="24"/>
        </w:rPr>
        <w:t xml:space="preserve"> =1</w:t>
      </w:r>
      <w:r w:rsidR="004D219E">
        <w:rPr>
          <w:rFonts w:eastAsiaTheme="minorEastAsia"/>
          <w:i/>
          <w:sz w:val="24"/>
          <w:szCs w:val="24"/>
        </w:rPr>
        <w:t>, b=1</w:t>
      </w:r>
      <w:r w:rsidR="004D219E" w:rsidRPr="003E061D">
        <w:rPr>
          <w:rFonts w:eastAsiaTheme="minorEastAsia"/>
          <w:i/>
          <w:sz w:val="24"/>
          <w:szCs w:val="24"/>
        </w:rPr>
        <w:t>)</w:t>
      </w:r>
      <w:r w:rsidR="004D219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atvejais:</w:t>
      </w:r>
    </w:p>
    <w:p w:rsidR="000B6D19" w:rsidRPr="000C3E07" w:rsidRDefault="00037D9F" w:rsidP="000B6D19">
      <w:pPr>
        <w:spacing w:after="0" w:line="360" w:lineRule="auto"/>
        <w:rPr>
          <w:rFonts w:eastAsiaTheme="minorEastAsia"/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t+2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-2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t+1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=b,  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0 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=1, 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1 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 0.75.</m:t>
        </m:r>
      </m:oMath>
      <w:r w:rsidR="000B6D19" w:rsidRPr="000C3E07">
        <w:rPr>
          <w:rFonts w:eastAsiaTheme="minorEastAsia"/>
          <w:b/>
          <w:sz w:val="24"/>
          <w:szCs w:val="24"/>
        </w:rPr>
        <w:t xml:space="preserve"> </w:t>
      </w:r>
    </w:p>
    <w:p w:rsidR="000B6D19" w:rsidRPr="001114D3" w:rsidRDefault="000B6D19" w:rsidP="000B6D19">
      <w:pPr>
        <w:rPr>
          <w:sz w:val="24"/>
          <w:szCs w:val="24"/>
        </w:rPr>
      </w:pPr>
      <w:r w:rsidRPr="000C3E07">
        <w:rPr>
          <w:sz w:val="24"/>
          <w:szCs w:val="24"/>
        </w:rPr>
        <w:t>I</w:t>
      </w:r>
      <w:r>
        <w:rPr>
          <w:sz w:val="24"/>
          <w:szCs w:val="24"/>
        </w:rPr>
        <w:t>š pradžių spręsim homogeninį (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b=0) </m:t>
        </m:r>
      </m:oMath>
      <w:r>
        <w:rPr>
          <w:sz w:val="24"/>
          <w:szCs w:val="24"/>
        </w:rPr>
        <w:t xml:space="preserve">atvejį . Ieškom charakteringosios lygties </w:t>
      </w:r>
    </w:p>
    <w:p w:rsidR="000B6D19" w:rsidRPr="002147EF" w:rsidRDefault="000B6D19" w:rsidP="000B6D19">
      <w:pPr>
        <w:spacing w:before="120" w:after="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4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-2λ+1=0</m:t>
          </m:r>
        </m:oMath>
      </m:oMathPara>
    </w:p>
    <w:p w:rsidR="00FB2DF8" w:rsidRDefault="000B6D19" w:rsidP="00555FCD">
      <w:pPr>
        <w:spacing w:before="120"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šaknų.  Kadangi lygties diskriminanatas (-2)(-2)-4∙4∙1 &lt; 0 neigiamas, sprendinio ieškosim pavidalu</w:t>
      </w:r>
    </w:p>
    <w:p w:rsidR="000B6D19" w:rsidRDefault="00037D9F" w:rsidP="000B6D19">
      <w:pPr>
        <w:spacing w:before="120" w:after="0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φt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sin⁡ </m:t>
            </m:r>
            <m:r>
              <w:rPr>
                <w:rFonts w:ascii="Cambria Math" w:hAnsi="Cambria Math"/>
                <w:sz w:val="24"/>
                <w:szCs w:val="24"/>
              </w:rPr>
              <m:t>(φt))</m:t>
            </m:r>
          </m:e>
        </m:func>
      </m:oMath>
      <w:r w:rsidR="000B6D19" w:rsidRPr="00555FCD">
        <w:rPr>
          <w:rFonts w:eastAsiaTheme="minorEastAsia"/>
          <w:sz w:val="24"/>
          <w:szCs w:val="24"/>
        </w:rPr>
        <w:t>.</w:t>
      </w:r>
    </w:p>
    <w:p w:rsidR="000B6D19" w:rsidRDefault="000B6D19" w:rsidP="00555FCD">
      <w:pPr>
        <w:spacing w:before="120"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Randam </w:t>
      </w:r>
      <m:oMath>
        <m:r>
          <w:rPr>
            <w:rFonts w:ascii="Cambria Math" w:eastAsiaTheme="minorEastAsia" w:hAnsi="Cambria Math"/>
            <w:sz w:val="24"/>
            <w:szCs w:val="24"/>
          </w:rPr>
          <m:t>R=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den>
            </m:f>
          </m:e>
        </m:rad>
      </m:oMath>
      <w:r>
        <w:rPr>
          <w:rFonts w:eastAsiaTheme="minorEastAsia"/>
          <w:sz w:val="24"/>
          <w:szCs w:val="24"/>
        </w:rPr>
        <w:t xml:space="preserve"> = 0,5;  </w:t>
      </w:r>
      <m:oMath>
        <m:r>
          <w:rPr>
            <w:rFonts w:ascii="Cambria Math" w:eastAsiaTheme="minorEastAsia" w:hAnsi="Cambria Math"/>
            <w:sz w:val="24"/>
            <w:szCs w:val="24"/>
          </w:rPr>
          <m:t>φ=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arccos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-2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den>
                </m:f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</m:e>
            </m:d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arccos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844EDC">
        <w:rPr>
          <w:rFonts w:eastAsiaTheme="minorEastAsia"/>
          <w:sz w:val="24"/>
          <w:szCs w:val="24"/>
        </w:rPr>
        <w:t xml:space="preserve"> . Todėl</w:t>
      </w:r>
    </w:p>
    <w:p w:rsidR="00844EDC" w:rsidRDefault="00037D9F" w:rsidP="00844EDC">
      <w:pPr>
        <w:spacing w:before="120" w:after="0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(0,5)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sin⁡</m:t>
            </m:r>
            <m:r>
              <w:rPr>
                <w:rFonts w:ascii="Cambria Math" w:hAnsi="Cambria Math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t))</m:t>
            </m:r>
          </m:e>
        </m:func>
      </m:oMath>
      <w:r w:rsidR="00844EDC" w:rsidRPr="00555FCD">
        <w:rPr>
          <w:rFonts w:eastAsiaTheme="minorEastAsia"/>
          <w:sz w:val="24"/>
          <w:szCs w:val="24"/>
        </w:rPr>
        <w:t>.</w:t>
      </w:r>
    </w:p>
    <w:p w:rsidR="00844EDC" w:rsidRDefault="00844EDC" w:rsidP="00844EDC">
      <w:pPr>
        <w:spacing w:before="120"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Dydžius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555FCD">
        <w:rPr>
          <w:rFonts w:eastAsiaTheme="minorEastAsia"/>
          <w:sz w:val="24"/>
          <w:szCs w:val="24"/>
        </w:rPr>
        <w:t xml:space="preserve"> ir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555FCD">
        <w:rPr>
          <w:rFonts w:eastAsiaTheme="minorEastAsia"/>
          <w:sz w:val="24"/>
          <w:szCs w:val="24"/>
        </w:rPr>
        <w:t xml:space="preserve"> nustat</w:t>
      </w:r>
      <w:r>
        <w:rPr>
          <w:rFonts w:eastAsiaTheme="minorEastAsia"/>
          <w:sz w:val="24"/>
          <w:szCs w:val="24"/>
        </w:rPr>
        <w:t>ysim</w:t>
      </w:r>
      <w:r w:rsidRPr="00555FCD">
        <w:rPr>
          <w:rFonts w:eastAsiaTheme="minorEastAsia"/>
          <w:sz w:val="24"/>
          <w:szCs w:val="24"/>
        </w:rPr>
        <w:t xml:space="preserve"> pagal žinomas pradines reikšmes</w:t>
      </w:r>
      <w:r>
        <w:rPr>
          <w:rFonts w:eastAsiaTheme="minorEastAsia"/>
          <w:sz w:val="24"/>
          <w:szCs w:val="24"/>
        </w:rPr>
        <w:t>:</w:t>
      </w:r>
    </w:p>
    <w:p w:rsidR="00844EDC" w:rsidRDefault="00037D9F" w:rsidP="00844EDC">
      <w:pPr>
        <w:spacing w:before="120" w:after="0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0,5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sin⁡</m:t>
            </m:r>
            <m:r>
              <w:rPr>
                <w:rFonts w:ascii="Cambria Math" w:hAnsi="Cambria Math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0))</m:t>
            </m:r>
          </m:e>
        </m:func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=1 </m:t>
        </m:r>
      </m:oMath>
      <w:r w:rsidR="00844EDC" w:rsidRPr="00555FCD">
        <w:rPr>
          <w:rFonts w:eastAsiaTheme="minorEastAsia"/>
          <w:sz w:val="24"/>
          <w:szCs w:val="24"/>
        </w:rPr>
        <w:t>.</w:t>
      </w:r>
    </w:p>
    <w:p w:rsidR="00844EDC" w:rsidRDefault="00037D9F" w:rsidP="00844EDC">
      <w:pPr>
        <w:spacing w:before="120" w:after="0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0,5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sin⁡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))=0,5(0,5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func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=0,75</m:t>
        </m:r>
      </m:oMath>
      <w:r w:rsidR="00844EDC" w:rsidRPr="00555FCD">
        <w:rPr>
          <w:rFonts w:eastAsiaTheme="minorEastAsia"/>
          <w:sz w:val="24"/>
          <w:szCs w:val="24"/>
        </w:rPr>
        <w:t>.</w:t>
      </w:r>
    </w:p>
    <w:p w:rsidR="00384BB4" w:rsidRPr="00282219" w:rsidRDefault="00001712" w:rsidP="00384BB4">
      <w:pPr>
        <w:spacing w:before="120"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Iš čia </w:t>
      </w:r>
      <w:r w:rsidR="00384BB4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=1,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den>
        </m:f>
      </m:oMath>
      <w:r w:rsidR="00384BB4">
        <w:rPr>
          <w:rFonts w:eastAsiaTheme="minorEastAsia"/>
          <w:sz w:val="24"/>
          <w:szCs w:val="24"/>
        </w:rPr>
        <w:t xml:space="preserve">. </w:t>
      </w:r>
      <w:r w:rsidR="00384BB4" w:rsidRPr="00282219">
        <w:rPr>
          <w:rFonts w:eastAsiaTheme="minorEastAsia"/>
          <w:sz w:val="24"/>
          <w:szCs w:val="24"/>
        </w:rPr>
        <w:t>Homogenin</w:t>
      </w:r>
      <w:r w:rsidR="00384BB4">
        <w:rPr>
          <w:rFonts w:eastAsiaTheme="minorEastAsia"/>
          <w:sz w:val="24"/>
          <w:szCs w:val="24"/>
        </w:rPr>
        <w:t>ė</w:t>
      </w:r>
      <w:r w:rsidR="00384BB4" w:rsidRPr="00282219">
        <w:rPr>
          <w:rFonts w:eastAsiaTheme="minorEastAsia"/>
          <w:sz w:val="24"/>
          <w:szCs w:val="24"/>
        </w:rPr>
        <w:t>s lygties sprendinys:</w:t>
      </w:r>
    </w:p>
    <w:p w:rsidR="00384BB4" w:rsidRPr="00384BB4" w:rsidRDefault="00037D9F" w:rsidP="00384BB4">
      <w:pPr>
        <w:spacing w:before="120" w:after="0"/>
        <w:rPr>
          <w:rFonts w:eastAsiaTheme="minorEastAsia"/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(0,5)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(</m:t>
        </m:r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</m:den>
            </m:f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sin⁡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t))</m:t>
            </m:r>
          </m:e>
        </m:func>
      </m:oMath>
      <w:r w:rsidR="00384BB4" w:rsidRPr="00384BB4">
        <w:rPr>
          <w:rFonts w:eastAsiaTheme="minorEastAsia"/>
          <w:b/>
          <w:sz w:val="24"/>
          <w:szCs w:val="24"/>
        </w:rPr>
        <w:t>.</w:t>
      </w:r>
    </w:p>
    <w:p w:rsidR="00384BB4" w:rsidRDefault="00384BB4" w:rsidP="00384BB4">
      <w:pPr>
        <w:spacing w:before="120"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Dabar galime užrašyti ir nehomogeninės lygties sprendimą. Prie gautojo sprendinio pridėsim dalinį integralą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4-2+1</m:t>
                </m:r>
              </m:e>
            </m:d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. </w:t>
      </w:r>
      <w:r w:rsidR="004D219E">
        <w:rPr>
          <w:rFonts w:eastAsiaTheme="minorEastAsia"/>
          <w:sz w:val="24"/>
          <w:szCs w:val="24"/>
        </w:rPr>
        <w:t xml:space="preserve">kadangi </w:t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β</m:t>
        </m:r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>
        <w:rPr>
          <w:rFonts w:eastAsiaTheme="minorEastAsia"/>
          <w:sz w:val="24"/>
          <w:szCs w:val="24"/>
        </w:rPr>
        <w:t>, sprendinys</w:t>
      </w:r>
    </w:p>
    <w:p w:rsidR="00384BB4" w:rsidRDefault="00037D9F" w:rsidP="00384BB4">
      <w:pPr>
        <w:spacing w:before="120" w:after="0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0,5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sin⁡</m:t>
            </m:r>
            <m:r>
              <w:rPr>
                <w:rFonts w:ascii="Cambria Math" w:hAnsi="Cambria Math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t))</m:t>
            </m:r>
          </m:e>
        </m:func>
        <m:r>
          <w:rPr>
            <w:rFonts w:ascii="Cambria Math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384BB4">
        <w:rPr>
          <w:rFonts w:eastAsiaTheme="minorEastAsia"/>
          <w:sz w:val="24"/>
          <w:szCs w:val="24"/>
        </w:rPr>
        <w:t xml:space="preserve"> .</w:t>
      </w:r>
    </w:p>
    <w:p w:rsidR="00001712" w:rsidRDefault="00001712" w:rsidP="00384BB4">
      <w:pPr>
        <w:spacing w:before="120"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Iš naujo apskaičiavę </w:t>
      </w:r>
      <w:r>
        <w:rPr>
          <w:sz w:val="24"/>
          <w:szCs w:val="24"/>
        </w:rPr>
        <w:t xml:space="preserve">dydžius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555FCD">
        <w:rPr>
          <w:rFonts w:eastAsiaTheme="minorEastAsia"/>
          <w:sz w:val="24"/>
          <w:szCs w:val="24"/>
        </w:rPr>
        <w:t xml:space="preserve"> ir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001712">
        <w:rPr>
          <w:rFonts w:eastAsiaTheme="minorEastAsia"/>
          <w:sz w:val="24"/>
          <w:szCs w:val="24"/>
        </w:rPr>
        <w:t>, gauname</w:t>
      </w:r>
    </w:p>
    <w:p w:rsidR="00001712" w:rsidRPr="00001712" w:rsidRDefault="00037D9F" w:rsidP="00001712">
      <w:pPr>
        <w:spacing w:before="120" w:after="0"/>
        <w:rPr>
          <w:rFonts w:eastAsiaTheme="minorEastAsia"/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0,5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(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sin⁡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t))</m:t>
            </m:r>
          </m:e>
        </m:func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001712" w:rsidRPr="00001712">
        <w:rPr>
          <w:rFonts w:eastAsiaTheme="minorEastAsia"/>
          <w:b/>
          <w:sz w:val="24"/>
          <w:szCs w:val="24"/>
        </w:rPr>
        <w:t xml:space="preserve"> .</w:t>
      </w:r>
    </w:p>
    <w:p w:rsidR="00A2577A" w:rsidRDefault="00197469" w:rsidP="00831938">
      <w:pPr>
        <w:spacing w:before="120" w:after="0"/>
        <w:jc w:val="center"/>
        <w:rPr>
          <w:sz w:val="24"/>
          <w:szCs w:val="24"/>
        </w:rPr>
      </w:pPr>
      <w:r w:rsidRPr="00197469">
        <w:rPr>
          <w:noProof/>
          <w:sz w:val="24"/>
          <w:szCs w:val="24"/>
          <w:lang w:eastAsia="lt-LT"/>
        </w:rPr>
        <w:drawing>
          <wp:inline distT="0" distB="0" distL="0" distR="0">
            <wp:extent cx="5268568" cy="2095335"/>
            <wp:effectExtent l="19050" t="0" r="27332" b="165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C3E07" w:rsidRDefault="000C3E07" w:rsidP="000C3E07">
      <w:pPr>
        <w:rPr>
          <w:lang w:val="en-US"/>
        </w:rPr>
      </w:pPr>
    </w:p>
    <w:p w:rsidR="000C3E07" w:rsidRPr="004B0D4D" w:rsidRDefault="000C3E07" w:rsidP="000C3E07">
      <w:pPr>
        <w:rPr>
          <w:rFonts w:eastAsiaTheme="minorEastAsia"/>
          <w:b/>
          <w:sz w:val="24"/>
          <w:szCs w:val="24"/>
          <w:u w:val="single"/>
        </w:rPr>
      </w:pPr>
      <w:r w:rsidRPr="004B0D4D">
        <w:rPr>
          <w:rFonts w:eastAsiaTheme="minorEastAsia"/>
          <w:b/>
          <w:sz w:val="24"/>
          <w:szCs w:val="24"/>
          <w:u w:val="single"/>
          <w:lang w:val="fr-FR"/>
        </w:rPr>
        <w:lastRenderedPageBreak/>
        <w:t>Uždaviniai savarankiškoms pratyboms</w:t>
      </w:r>
    </w:p>
    <w:p w:rsidR="004B0D4D" w:rsidRDefault="004B0D4D" w:rsidP="000C3E07">
      <w:pPr>
        <w:rPr>
          <w:rFonts w:eastAsiaTheme="minorEastAsia"/>
          <w:sz w:val="24"/>
          <w:szCs w:val="24"/>
          <w:lang w:val="fr-FR"/>
        </w:rPr>
      </w:pPr>
    </w:p>
    <w:p w:rsidR="000C3E07" w:rsidRPr="00010808" w:rsidRDefault="000C3E07" w:rsidP="000C3E07">
      <w:pPr>
        <w:rPr>
          <w:rFonts w:eastAsiaTheme="minorEastAsia"/>
          <w:sz w:val="24"/>
          <w:szCs w:val="24"/>
          <w:lang w:val="fr-FR"/>
        </w:rPr>
      </w:pPr>
      <w:r w:rsidRPr="00010808">
        <w:rPr>
          <w:rFonts w:eastAsiaTheme="minorEastAsia"/>
          <w:sz w:val="24"/>
          <w:szCs w:val="24"/>
          <w:lang w:val="fr-FR"/>
        </w:rPr>
        <w:t xml:space="preserve">Lygtis:  </w:t>
      </w:r>
      <m:oMath>
        <m:r>
          <w:rPr>
            <w:rFonts w:ascii="Cambria Math" w:hAnsi="Cambria Math"/>
            <w:sz w:val="24"/>
            <w:szCs w:val="24"/>
            <w:lang w:val="fr-FR"/>
          </w:rPr>
          <m:t>8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/>
                <w:sz w:val="24"/>
                <w:szCs w:val="24"/>
                <w:lang w:val="fr-FR"/>
              </w:rPr>
              <m:t>+2</m:t>
            </m:r>
          </m:sub>
        </m:sSub>
        <m:r>
          <w:rPr>
            <w:rFonts w:ascii="Cambria Math" w:hAnsi="Cambria Math"/>
            <w:sz w:val="24"/>
            <w:szCs w:val="24"/>
            <w:lang w:val="fr-FR"/>
          </w:rPr>
          <m:t>- 6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/>
                <w:sz w:val="24"/>
                <w:szCs w:val="24"/>
                <w:lang w:val="fr-FR"/>
              </w:rPr>
              <m:t>+1</m:t>
            </m:r>
          </m:sub>
        </m:sSub>
        <m:r>
          <w:rPr>
            <w:rFonts w:ascii="Cambria Math" w:hAnsi="Cambria Math"/>
            <w:sz w:val="24"/>
            <w:szCs w:val="24"/>
            <w:lang w:val="fr-FR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  <w:lang w:val="fr-FR"/>
          </w:rPr>
          <m:t xml:space="preserve">=12,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fr-FR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fr-FR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  <w:lang w:val="fr-FR"/>
          </w:rPr>
          <m:t xml:space="preserve">=10,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fr-FR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fr-FR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fr-FR"/>
          </w:rPr>
          <m:t>=6.</m:t>
        </m:r>
      </m:oMath>
    </w:p>
    <w:p w:rsidR="000C3E07" w:rsidRPr="00010808" w:rsidRDefault="000C3E07" w:rsidP="000C3E07">
      <w:pPr>
        <w:rPr>
          <w:rFonts w:eastAsiaTheme="minorEastAsia"/>
          <w:sz w:val="24"/>
          <w:szCs w:val="24"/>
          <w:lang w:val="en-US"/>
        </w:rPr>
      </w:pPr>
      <w:r w:rsidRPr="00010808">
        <w:rPr>
          <w:rFonts w:eastAsiaTheme="minorEastAsia"/>
          <w:sz w:val="24"/>
          <w:szCs w:val="24"/>
          <w:lang w:val="en-US"/>
        </w:rPr>
        <w:t xml:space="preserve">Sprendinys: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=2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+4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+4</m:t>
        </m:r>
      </m:oMath>
      <w:r w:rsidRPr="00010808">
        <w:rPr>
          <w:rFonts w:eastAsiaTheme="minorEastAsia"/>
          <w:sz w:val="24"/>
          <w:szCs w:val="24"/>
          <w:lang w:val="en-US"/>
        </w:rPr>
        <w:t>.</w:t>
      </w:r>
    </w:p>
    <w:p w:rsidR="000C3E07" w:rsidRPr="00010808" w:rsidRDefault="000C3E07" w:rsidP="000C3E07">
      <w:pPr>
        <w:rPr>
          <w:rFonts w:eastAsiaTheme="minorEastAsia"/>
          <w:sz w:val="24"/>
          <w:szCs w:val="24"/>
          <w:lang w:val="en-US"/>
        </w:rPr>
      </w:pPr>
    </w:p>
    <w:p w:rsidR="000C3E07" w:rsidRPr="00010808" w:rsidRDefault="000C3E07" w:rsidP="000C3E07">
      <w:pPr>
        <w:rPr>
          <w:rFonts w:eastAsiaTheme="minorEastAsia"/>
          <w:sz w:val="24"/>
          <w:szCs w:val="24"/>
          <w:lang w:val="fr-FR"/>
        </w:rPr>
      </w:pPr>
      <w:r w:rsidRPr="00010808">
        <w:rPr>
          <w:rFonts w:eastAsiaTheme="minorEastAsia"/>
          <w:sz w:val="24"/>
          <w:szCs w:val="24"/>
          <w:lang w:val="fr-FR"/>
        </w:rPr>
        <w:t xml:space="preserve">Lygtis:  </w:t>
      </w:r>
      <m:oMath>
        <m:r>
          <w:rPr>
            <w:rFonts w:ascii="Cambria Math" w:hAnsi="Cambria Math"/>
            <w:sz w:val="24"/>
            <w:szCs w:val="24"/>
            <w:lang w:val="fr-FR"/>
          </w:rPr>
          <m:t>9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/>
                <w:sz w:val="24"/>
                <w:szCs w:val="24"/>
                <w:lang w:val="fr-FR"/>
              </w:rPr>
              <m:t>+2</m:t>
            </m:r>
          </m:sub>
        </m:sSub>
        <m:r>
          <w:rPr>
            <w:rFonts w:ascii="Cambria Math" w:hAnsi="Cambria Math"/>
            <w:sz w:val="24"/>
            <w:szCs w:val="24"/>
            <w:lang w:val="fr-FR"/>
          </w:rPr>
          <m:t>- 6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/>
                <w:sz w:val="24"/>
                <w:szCs w:val="24"/>
                <w:lang w:val="fr-FR"/>
              </w:rPr>
              <m:t>+1</m:t>
            </m:r>
          </m:sub>
        </m:sSub>
        <m:r>
          <w:rPr>
            <w:rFonts w:ascii="Cambria Math" w:hAnsi="Cambria Math"/>
            <w:sz w:val="24"/>
            <w:szCs w:val="24"/>
            <w:lang w:val="fr-FR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  <w:lang w:val="fr-FR"/>
          </w:rPr>
          <m:t xml:space="preserve">=8,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fr-FR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fr-FR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  <w:lang w:val="fr-FR"/>
          </w:rPr>
          <m:t xml:space="preserve">=3,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fr-FR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fr-FR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fr-FR"/>
          </w:rPr>
          <m:t>=3.</m:t>
        </m:r>
      </m:oMath>
    </w:p>
    <w:p w:rsidR="000C3E07" w:rsidRPr="00010808" w:rsidRDefault="000C3E07" w:rsidP="000C3E07">
      <w:pPr>
        <w:rPr>
          <w:rFonts w:eastAsiaTheme="minorEastAsia"/>
          <w:sz w:val="24"/>
          <w:szCs w:val="24"/>
          <w:lang w:val="en-US"/>
        </w:rPr>
      </w:pPr>
      <w:r w:rsidRPr="00010808">
        <w:rPr>
          <w:rFonts w:eastAsiaTheme="minorEastAsia"/>
          <w:sz w:val="24"/>
          <w:szCs w:val="24"/>
          <w:lang w:val="en-US"/>
        </w:rPr>
        <w:t xml:space="preserve">Sprendinys: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=(1+2t)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+2</m:t>
        </m:r>
      </m:oMath>
      <w:r w:rsidRPr="00010808">
        <w:rPr>
          <w:rFonts w:eastAsiaTheme="minorEastAsia"/>
          <w:sz w:val="24"/>
          <w:szCs w:val="24"/>
          <w:lang w:val="en-US"/>
        </w:rPr>
        <w:t>.</w:t>
      </w:r>
    </w:p>
    <w:p w:rsidR="000C3E07" w:rsidRPr="00010808" w:rsidRDefault="000C3E07" w:rsidP="000C3E07">
      <w:pPr>
        <w:rPr>
          <w:rFonts w:eastAsiaTheme="minorEastAsia"/>
          <w:sz w:val="24"/>
          <w:szCs w:val="24"/>
          <w:lang w:val="en-US"/>
        </w:rPr>
      </w:pPr>
    </w:p>
    <w:p w:rsidR="000C3E07" w:rsidRPr="00010808" w:rsidRDefault="000C3E07" w:rsidP="000C3E07">
      <w:pPr>
        <w:rPr>
          <w:rFonts w:eastAsiaTheme="minorEastAsia"/>
          <w:sz w:val="24"/>
          <w:szCs w:val="24"/>
          <w:lang w:val="fr-FR"/>
        </w:rPr>
      </w:pPr>
      <w:r w:rsidRPr="00010808">
        <w:rPr>
          <w:rFonts w:eastAsiaTheme="minorEastAsia"/>
          <w:sz w:val="24"/>
          <w:szCs w:val="24"/>
          <w:lang w:val="fr-FR"/>
        </w:rPr>
        <w:t xml:space="preserve">Lygtis:  </w:t>
      </w:r>
      <m:oMath>
        <m:r>
          <w:rPr>
            <w:rFonts w:ascii="Cambria Math" w:hAnsi="Cambria Math"/>
            <w:sz w:val="24"/>
            <w:szCs w:val="24"/>
            <w:lang w:val="fr-FR"/>
          </w:rPr>
          <m:t>2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/>
                <w:sz w:val="24"/>
                <w:szCs w:val="24"/>
                <w:lang w:val="fr-FR"/>
              </w:rPr>
              <m:t>+2</m:t>
            </m:r>
          </m:sub>
        </m:sSub>
        <m:r>
          <w:rPr>
            <w:rFonts w:ascii="Cambria Math" w:hAnsi="Cambria Math"/>
            <w:sz w:val="24"/>
            <w:szCs w:val="24"/>
            <w:lang w:val="fr-FR"/>
          </w:rPr>
          <m:t>- 2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/>
                <w:sz w:val="24"/>
                <w:szCs w:val="24"/>
                <w:lang w:val="fr-FR"/>
              </w:rPr>
              <m:t>+1</m:t>
            </m:r>
          </m:sub>
        </m:sSub>
        <m:r>
          <w:rPr>
            <w:rFonts w:ascii="Cambria Math" w:hAnsi="Cambria Math"/>
            <w:sz w:val="24"/>
            <w:szCs w:val="24"/>
            <w:lang w:val="fr-FR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  <w:lang w:val="fr-FR"/>
          </w:rPr>
          <m:t xml:space="preserve">=4,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fr-FR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fr-FR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  <w:lang w:val="fr-FR"/>
          </w:rPr>
          <m:t xml:space="preserve">=5,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fr-FR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fr-FR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fr-FR"/>
          </w:rPr>
          <m:t>=6.</m:t>
        </m:r>
      </m:oMath>
    </w:p>
    <w:p w:rsidR="000C3E07" w:rsidRPr="00010808" w:rsidRDefault="000C3E07" w:rsidP="000C3E07">
      <w:pPr>
        <w:rPr>
          <w:rFonts w:eastAsiaTheme="minorEastAsia"/>
          <w:sz w:val="24"/>
          <w:szCs w:val="24"/>
          <w:lang w:val="en-US"/>
        </w:rPr>
      </w:pPr>
      <w:r w:rsidRPr="00010808">
        <w:rPr>
          <w:rFonts w:eastAsiaTheme="minorEastAsia"/>
          <w:sz w:val="24"/>
          <w:szCs w:val="24"/>
          <w:lang w:val="en-US"/>
        </w:rPr>
        <w:t xml:space="preserve">Sprendinys: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=(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cos⁡</m:t>
        </m:r>
        <m:r>
          <w:rPr>
            <w:rFonts w:ascii="Cambria Math" w:hAnsi="Cambria Math"/>
            <w:sz w:val="24"/>
            <w:szCs w:val="24"/>
            <w:lang w:val="en-US"/>
          </w:rPr>
          <m:t>(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t)+3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sin⁡</m:t>
        </m:r>
        <m:r>
          <w:rPr>
            <w:rFonts w:ascii="Cambria Math" w:hAnsi="Cambria Math"/>
            <w:sz w:val="24"/>
            <w:szCs w:val="24"/>
            <w:lang w:val="en-US"/>
          </w:rPr>
          <m:t>(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t))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e>
                    </m:rad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+4</m:t>
        </m:r>
      </m:oMath>
      <w:r w:rsidRPr="00010808">
        <w:rPr>
          <w:rFonts w:eastAsiaTheme="minorEastAsia"/>
          <w:sz w:val="24"/>
          <w:szCs w:val="24"/>
          <w:lang w:val="en-US"/>
        </w:rPr>
        <w:t>.</w:t>
      </w:r>
    </w:p>
    <w:p w:rsidR="000C3E07" w:rsidRPr="00010808" w:rsidRDefault="000C3E07" w:rsidP="000C3E07">
      <w:pPr>
        <w:rPr>
          <w:rFonts w:eastAsiaTheme="minorEastAsia"/>
          <w:sz w:val="24"/>
          <w:szCs w:val="24"/>
          <w:lang w:val="en-US"/>
        </w:rPr>
      </w:pPr>
    </w:p>
    <w:p w:rsidR="000C3E07" w:rsidRPr="00010808" w:rsidRDefault="000C3E07" w:rsidP="000C3E07">
      <w:pPr>
        <w:rPr>
          <w:rFonts w:eastAsiaTheme="minorEastAsia"/>
          <w:sz w:val="24"/>
          <w:szCs w:val="24"/>
          <w:lang w:val="fr-FR"/>
        </w:rPr>
      </w:pPr>
      <w:r w:rsidRPr="00010808">
        <w:rPr>
          <w:rFonts w:eastAsiaTheme="minorEastAsia"/>
          <w:sz w:val="24"/>
          <w:szCs w:val="24"/>
          <w:lang w:val="fr-FR"/>
        </w:rPr>
        <w:t xml:space="preserve">Lygtis:  </w:t>
      </w:r>
      <m:oMath>
        <m:r>
          <w:rPr>
            <w:rFonts w:ascii="Cambria Math" w:hAnsi="Cambria Math"/>
            <w:sz w:val="24"/>
            <w:szCs w:val="24"/>
            <w:lang w:val="fr-FR"/>
          </w:rPr>
          <m:t>25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/>
                <w:sz w:val="24"/>
                <w:szCs w:val="24"/>
                <w:lang w:val="fr-FR"/>
              </w:rPr>
              <m:t>+2</m:t>
            </m:r>
          </m:sub>
        </m:sSub>
        <m:r>
          <w:rPr>
            <w:rFonts w:ascii="Cambria Math" w:hAnsi="Cambria Math"/>
            <w:sz w:val="24"/>
            <w:szCs w:val="24"/>
            <w:lang w:val="fr-FR"/>
          </w:rPr>
          <m:t>- 40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/>
                <w:sz w:val="24"/>
                <w:szCs w:val="24"/>
                <w:lang w:val="fr-FR"/>
              </w:rPr>
              <m:t>+1</m:t>
            </m:r>
          </m:sub>
        </m:sSub>
        <m:r>
          <w:rPr>
            <w:rFonts w:ascii="Cambria Math" w:hAnsi="Cambria Math"/>
            <w:sz w:val="24"/>
            <w:szCs w:val="24"/>
            <w:lang w:val="fr-FR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fr-FR"/>
              </w:rPr>
              <m:t>16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  <w:lang w:val="fr-FR"/>
          </w:rPr>
          <m:t xml:space="preserve">=1,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fr-FR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fr-FR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  <w:lang w:val="fr-FR"/>
          </w:rPr>
          <m:t xml:space="preserve">=2,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fr-FR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fr-FR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fr-FR"/>
          </w:rPr>
          <m:t>=5.</m:t>
        </m:r>
      </m:oMath>
    </w:p>
    <w:p w:rsidR="000C3E07" w:rsidRPr="00010808" w:rsidRDefault="000C3E07" w:rsidP="000C3E07">
      <w:pPr>
        <w:rPr>
          <w:rFonts w:eastAsiaTheme="minorEastAsia"/>
          <w:sz w:val="24"/>
          <w:szCs w:val="24"/>
          <w:lang w:val="en-US"/>
        </w:rPr>
      </w:pPr>
      <w:r w:rsidRPr="00010808">
        <w:rPr>
          <w:rFonts w:eastAsiaTheme="minorEastAsia"/>
          <w:sz w:val="24"/>
          <w:szCs w:val="24"/>
          <w:lang w:val="en-US"/>
        </w:rPr>
        <w:t xml:space="preserve">Sprendinys: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=(1+4t)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+1</m:t>
        </m:r>
      </m:oMath>
      <w:r w:rsidRPr="00010808">
        <w:rPr>
          <w:rFonts w:eastAsiaTheme="minorEastAsia"/>
          <w:sz w:val="24"/>
          <w:szCs w:val="24"/>
          <w:lang w:val="en-US"/>
        </w:rPr>
        <w:t>.</w:t>
      </w:r>
    </w:p>
    <w:p w:rsidR="000C3E07" w:rsidRPr="00010808" w:rsidRDefault="000C3E07" w:rsidP="000C3E07">
      <w:pPr>
        <w:rPr>
          <w:rFonts w:eastAsiaTheme="minorEastAsia"/>
          <w:sz w:val="24"/>
          <w:szCs w:val="24"/>
          <w:lang w:val="en-US"/>
        </w:rPr>
      </w:pPr>
    </w:p>
    <w:p w:rsidR="000C3E07" w:rsidRPr="00010808" w:rsidRDefault="000C3E07" w:rsidP="000C3E07">
      <w:pPr>
        <w:rPr>
          <w:rFonts w:eastAsiaTheme="minorEastAsia"/>
          <w:sz w:val="24"/>
          <w:szCs w:val="24"/>
          <w:lang w:val="fr-FR"/>
        </w:rPr>
      </w:pPr>
      <w:r w:rsidRPr="00010808">
        <w:rPr>
          <w:rFonts w:eastAsiaTheme="minorEastAsia"/>
          <w:sz w:val="24"/>
          <w:szCs w:val="24"/>
          <w:lang w:val="fr-FR"/>
        </w:rPr>
        <w:t xml:space="preserve">Lygtis:  </w:t>
      </w:r>
      <m:oMath>
        <m:r>
          <w:rPr>
            <w:rFonts w:ascii="Cambria Math" w:hAnsi="Cambria Math"/>
            <w:sz w:val="24"/>
            <w:szCs w:val="24"/>
            <w:lang w:val="fr-FR"/>
          </w:rPr>
          <m:t>10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/>
                <w:sz w:val="24"/>
                <w:szCs w:val="24"/>
                <w:lang w:val="fr-FR"/>
              </w:rPr>
              <m:t>+2</m:t>
            </m:r>
          </m:sub>
        </m:sSub>
        <m:r>
          <w:rPr>
            <w:rFonts w:ascii="Cambria Math" w:hAnsi="Cambria Math"/>
            <w:sz w:val="24"/>
            <w:szCs w:val="24"/>
            <w:lang w:val="fr-FR"/>
          </w:rPr>
          <m:t>+ 3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/>
                <w:sz w:val="24"/>
                <w:szCs w:val="24"/>
                <w:lang w:val="fr-FR"/>
              </w:rPr>
              <m:t>+1</m:t>
            </m:r>
          </m:sub>
        </m:sSub>
        <m:r>
          <w:rPr>
            <w:rFonts w:ascii="Cambria Math" w:hAnsi="Cambria Math"/>
            <w:sz w:val="24"/>
            <w:szCs w:val="24"/>
            <w:lang w:val="fr-FR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  <w:lang w:val="fr-FR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  <w:lang w:val="fr-FR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fr-FR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fr-FR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  <w:lang w:val="fr-FR"/>
          </w:rPr>
          <m:t xml:space="preserve">=2,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fr-FR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fr-FR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fr-FR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fr-FR"/>
              </w:rPr>
              <m:t>13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fr-FR"/>
              </w:rPr>
              <m:t>30</m:t>
            </m:r>
          </m:den>
        </m:f>
        <m:r>
          <w:rPr>
            <w:rFonts w:ascii="Cambria Math" w:hAnsi="Cambria Math"/>
            <w:sz w:val="24"/>
            <w:szCs w:val="24"/>
            <w:lang w:val="fr-FR"/>
          </w:rPr>
          <m:t>.</m:t>
        </m:r>
      </m:oMath>
    </w:p>
    <w:p w:rsidR="000C3E07" w:rsidRPr="00010808" w:rsidRDefault="000C3E07" w:rsidP="000C3E07">
      <w:pPr>
        <w:rPr>
          <w:rFonts w:eastAsiaTheme="minorEastAsia"/>
          <w:sz w:val="24"/>
          <w:szCs w:val="24"/>
          <w:lang w:val="en-US"/>
        </w:rPr>
      </w:pPr>
      <w:r w:rsidRPr="00010808">
        <w:rPr>
          <w:rFonts w:eastAsiaTheme="minorEastAsia"/>
          <w:sz w:val="24"/>
          <w:szCs w:val="24"/>
          <w:lang w:val="en-US"/>
        </w:rPr>
        <w:t xml:space="preserve">Sprendinys: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p>
        </m:sSup>
      </m:oMath>
      <w:r w:rsidRPr="00010808">
        <w:rPr>
          <w:rFonts w:eastAsiaTheme="minorEastAsia"/>
          <w:sz w:val="24"/>
          <w:szCs w:val="24"/>
          <w:lang w:val="en-US"/>
        </w:rPr>
        <w:t>.</w:t>
      </w:r>
    </w:p>
    <w:p w:rsidR="000C3E07" w:rsidRPr="000C3E07" w:rsidRDefault="000C3E07" w:rsidP="00831938">
      <w:pPr>
        <w:spacing w:before="120" w:after="0"/>
        <w:jc w:val="center"/>
        <w:rPr>
          <w:sz w:val="24"/>
          <w:szCs w:val="24"/>
          <w:lang w:val="en-US"/>
        </w:rPr>
      </w:pPr>
    </w:p>
    <w:sectPr w:rsidR="000C3E07" w:rsidRPr="000C3E07" w:rsidSect="00A15E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BA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296"/>
  <w:hyphenationZone w:val="396"/>
  <w:characterSpacingControl w:val="doNotCompress"/>
  <w:compat/>
  <w:rsids>
    <w:rsidRoot w:val="004C412D"/>
    <w:rsid w:val="00001712"/>
    <w:rsid w:val="00010808"/>
    <w:rsid w:val="00037D9F"/>
    <w:rsid w:val="000B6D19"/>
    <w:rsid w:val="000C3E07"/>
    <w:rsid w:val="000C46A1"/>
    <w:rsid w:val="0010023A"/>
    <w:rsid w:val="001114D3"/>
    <w:rsid w:val="00197469"/>
    <w:rsid w:val="002147EF"/>
    <w:rsid w:val="00282219"/>
    <w:rsid w:val="00384BB4"/>
    <w:rsid w:val="003E061D"/>
    <w:rsid w:val="004A7C1A"/>
    <w:rsid w:val="004B0D4D"/>
    <w:rsid w:val="004C412D"/>
    <w:rsid w:val="004D219E"/>
    <w:rsid w:val="004D35A5"/>
    <w:rsid w:val="0054278F"/>
    <w:rsid w:val="00555FCD"/>
    <w:rsid w:val="006C77E7"/>
    <w:rsid w:val="00720B26"/>
    <w:rsid w:val="007435B7"/>
    <w:rsid w:val="007F1306"/>
    <w:rsid w:val="00831938"/>
    <w:rsid w:val="00844EDC"/>
    <w:rsid w:val="00953D1F"/>
    <w:rsid w:val="009A562A"/>
    <w:rsid w:val="00A15EDA"/>
    <w:rsid w:val="00A2577A"/>
    <w:rsid w:val="00B0471E"/>
    <w:rsid w:val="00C30729"/>
    <w:rsid w:val="00C54D77"/>
    <w:rsid w:val="00C65A7B"/>
    <w:rsid w:val="00C71D5F"/>
    <w:rsid w:val="00CB729E"/>
    <w:rsid w:val="00D9610E"/>
    <w:rsid w:val="00DB2C8E"/>
    <w:rsid w:val="00F200B8"/>
    <w:rsid w:val="00FB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5ED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4C412D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4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4C412D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4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Knyga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Knyga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Knyg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chart>
    <c:plotArea>
      <c:layout/>
      <c:lineChart>
        <c:grouping val="standard"/>
        <c:ser>
          <c:idx val="0"/>
          <c:order val="0"/>
          <c:val>
            <c:numRef>
              <c:f>Lapas1!$F$2:$F$11</c:f>
              <c:numCache>
                <c:formatCode>General</c:formatCode>
                <c:ptCount val="10"/>
                <c:pt idx="0">
                  <c:v>1</c:v>
                </c:pt>
                <c:pt idx="1">
                  <c:v>3.5</c:v>
                </c:pt>
                <c:pt idx="2">
                  <c:v>2</c:v>
                </c:pt>
                <c:pt idx="3">
                  <c:v>1.5249999999999992</c:v>
                </c:pt>
                <c:pt idx="4">
                  <c:v>1.26</c:v>
                </c:pt>
                <c:pt idx="5">
                  <c:v>1.1302500000000006</c:v>
                </c:pt>
                <c:pt idx="6">
                  <c:v>1.0650999999999993</c:v>
                </c:pt>
                <c:pt idx="7">
                  <c:v>1.0325525000000007</c:v>
                </c:pt>
                <c:pt idx="8">
                  <c:v>1.016276</c:v>
                </c:pt>
                <c:pt idx="9">
                  <c:v>1.008138025</c:v>
                </c:pt>
              </c:numCache>
            </c:numRef>
          </c:val>
        </c:ser>
        <c:marker val="1"/>
        <c:axId val="76564352"/>
        <c:axId val="76600832"/>
      </c:lineChart>
      <c:catAx>
        <c:axId val="76564352"/>
        <c:scaling>
          <c:orientation val="minMax"/>
        </c:scaling>
        <c:axPos val="b"/>
        <c:tickLblPos val="nextTo"/>
        <c:crossAx val="76600832"/>
        <c:crosses val="autoZero"/>
        <c:auto val="1"/>
        <c:lblAlgn val="ctr"/>
        <c:lblOffset val="100"/>
      </c:catAx>
      <c:valAx>
        <c:axId val="76600832"/>
        <c:scaling>
          <c:orientation val="minMax"/>
        </c:scaling>
        <c:axPos val="l"/>
        <c:majorGridlines/>
        <c:numFmt formatCode="General" sourceLinked="1"/>
        <c:tickLblPos val="nextTo"/>
        <c:crossAx val="7656435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chart>
    <c:plotArea>
      <c:layout/>
      <c:lineChart>
        <c:grouping val="standard"/>
        <c:ser>
          <c:idx val="0"/>
          <c:order val="0"/>
          <c:val>
            <c:numRef>
              <c:f>Lapas1!$G$2:$G$32</c:f>
              <c:numCache>
                <c:formatCode>General</c:formatCode>
                <c:ptCount val="31"/>
                <c:pt idx="0">
                  <c:v>1</c:v>
                </c:pt>
                <c:pt idx="1">
                  <c:v>4</c:v>
                </c:pt>
                <c:pt idx="2">
                  <c:v>5.8000000000000007</c:v>
                </c:pt>
                <c:pt idx="3">
                  <c:v>6.7600000000000016</c:v>
                </c:pt>
                <c:pt idx="4">
                  <c:v>7.1439999999999992</c:v>
                </c:pt>
                <c:pt idx="5">
                  <c:v>7.1440000000000001</c:v>
                </c:pt>
                <c:pt idx="6">
                  <c:v>6.8982400000000021</c:v>
                </c:pt>
                <c:pt idx="7">
                  <c:v>6.5050240000000015</c:v>
                </c:pt>
                <c:pt idx="8">
                  <c:v>6.0331648000000015</c:v>
                </c:pt>
                <c:pt idx="9">
                  <c:v>5.5298483200000019</c:v>
                </c:pt>
                <c:pt idx="10">
                  <c:v>5.0265318399999979</c:v>
                </c:pt>
                <c:pt idx="11">
                  <c:v>4.5433480192000024</c:v>
                </c:pt>
                <c:pt idx="12">
                  <c:v>4.0923764531200018</c:v>
                </c:pt>
                <c:pt idx="13">
                  <c:v>3.6800595927040018</c:v>
                </c:pt>
                <c:pt idx="14">
                  <c:v>3.3089744183296017</c:v>
                </c:pt>
                <c:pt idx="15">
                  <c:v>2.9791209299968004</c:v>
                </c:pt>
                <c:pt idx="16">
                  <c:v>2.6888498602639381</c:v>
                </c:pt>
                <c:pt idx="17">
                  <c:v>2.4355223812243469</c:v>
                </c:pt>
                <c:pt idx="18">
                  <c:v>2.215971899390035</c:v>
                </c:pt>
                <c:pt idx="19">
                  <c:v>2.0268207150404742</c:v>
                </c:pt>
                <c:pt idx="20">
                  <c:v>1.8646911284551362</c:v>
                </c:pt>
                <c:pt idx="21">
                  <c:v>1.7263405479023146</c:v>
                </c:pt>
                <c:pt idx="22">
                  <c:v>1.6087425544324161</c:v>
                </c:pt>
                <c:pt idx="23">
                  <c:v>1.5091301364343839</c:v>
                </c:pt>
                <c:pt idx="24">
                  <c:v>1.4250129834582694</c:v>
                </c:pt>
                <c:pt idx="25">
                  <c:v>1.3541774862152247</c:v>
                </c:pt>
                <c:pt idx="26">
                  <c:v>1.2946756685310663</c:v>
                </c:pt>
                <c:pt idx="27">
                  <c:v>1.2448074784719627</c:v>
                </c:pt>
                <c:pt idx="28">
                  <c:v>1.2030995376952578</c:v>
                </c:pt>
                <c:pt idx="29">
                  <c:v>1.1682824740903579</c:v>
                </c:pt>
                <c:pt idx="30">
                  <c:v>1.1392682544196056</c:v>
                </c:pt>
              </c:numCache>
            </c:numRef>
          </c:val>
        </c:ser>
        <c:marker val="1"/>
        <c:axId val="103876864"/>
        <c:axId val="103895040"/>
      </c:lineChart>
      <c:catAx>
        <c:axId val="103876864"/>
        <c:scaling>
          <c:orientation val="minMax"/>
        </c:scaling>
        <c:axPos val="b"/>
        <c:tickLblPos val="nextTo"/>
        <c:crossAx val="103895040"/>
        <c:crosses val="autoZero"/>
        <c:auto val="1"/>
        <c:lblAlgn val="ctr"/>
        <c:lblOffset val="100"/>
      </c:catAx>
      <c:valAx>
        <c:axId val="103895040"/>
        <c:scaling>
          <c:orientation val="minMax"/>
        </c:scaling>
        <c:axPos val="l"/>
        <c:majorGridlines/>
        <c:numFmt formatCode="General" sourceLinked="1"/>
        <c:tickLblPos val="nextTo"/>
        <c:crossAx val="10387686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chart>
    <c:plotArea>
      <c:layout/>
      <c:lineChart>
        <c:grouping val="standard"/>
        <c:ser>
          <c:idx val="0"/>
          <c:order val="0"/>
          <c:val>
            <c:numRef>
              <c:f>Lapas1!$Q$2:$Q$12</c:f>
              <c:numCache>
                <c:formatCode>General</c:formatCode>
                <c:ptCount val="11"/>
                <c:pt idx="0">
                  <c:v>1</c:v>
                </c:pt>
                <c:pt idx="1">
                  <c:v>0.75000000000000033</c:v>
                </c:pt>
                <c:pt idx="2">
                  <c:v>0.37500000000000017</c:v>
                </c:pt>
                <c:pt idx="3">
                  <c:v>0.25</c:v>
                </c:pt>
                <c:pt idx="4">
                  <c:v>0.28125</c:v>
                </c:pt>
                <c:pt idx="5">
                  <c:v>0.32812500000000022</c:v>
                </c:pt>
                <c:pt idx="6">
                  <c:v>0.34375</c:v>
                </c:pt>
                <c:pt idx="7">
                  <c:v>0.33984375000000017</c:v>
                </c:pt>
                <c:pt idx="8">
                  <c:v>0.3339843750000005</c:v>
                </c:pt>
                <c:pt idx="9">
                  <c:v>0.33203125</c:v>
                </c:pt>
                <c:pt idx="10">
                  <c:v>0.33251953125000033</c:v>
                </c:pt>
              </c:numCache>
            </c:numRef>
          </c:val>
        </c:ser>
        <c:marker val="1"/>
        <c:axId val="109397888"/>
        <c:axId val="109399424"/>
      </c:lineChart>
      <c:catAx>
        <c:axId val="109397888"/>
        <c:scaling>
          <c:orientation val="minMax"/>
        </c:scaling>
        <c:axPos val="b"/>
        <c:tickLblPos val="nextTo"/>
        <c:crossAx val="109399424"/>
        <c:crosses val="autoZero"/>
        <c:auto val="1"/>
        <c:lblAlgn val="ctr"/>
        <c:lblOffset val="100"/>
      </c:catAx>
      <c:valAx>
        <c:axId val="109399424"/>
        <c:scaling>
          <c:orientation val="minMax"/>
          <c:max val="1"/>
          <c:min val="0.2"/>
        </c:scaling>
        <c:axPos val="l"/>
        <c:majorGridlines/>
        <c:numFmt formatCode="General" sourceLinked="1"/>
        <c:tickLblPos val="nextTo"/>
        <c:crossAx val="10939788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5</Pages>
  <Words>3578</Words>
  <Characters>2040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</dc:creator>
  <cp:lastModifiedBy>Teodoras</cp:lastModifiedBy>
  <cp:revision>13</cp:revision>
  <dcterms:created xsi:type="dcterms:W3CDTF">2012-06-02T17:21:00Z</dcterms:created>
  <dcterms:modified xsi:type="dcterms:W3CDTF">2013-03-21T12:02:00Z</dcterms:modified>
</cp:coreProperties>
</file>