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0465" w14:textId="77777777" w:rsidR="00915435" w:rsidRPr="00915435" w:rsidRDefault="00ED0D60" w:rsidP="00915435">
      <w:pPr>
        <w:spacing w:before="120" w:after="0"/>
        <w:rPr>
          <w:rFonts w:eastAsiaTheme="minorEastAsia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t+2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t+1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)/2</m:t>
        </m:r>
      </m:oMath>
      <w:r w:rsidR="00915435" w:rsidRPr="00915435">
        <w:rPr>
          <w:rFonts w:eastAsiaTheme="minorEastAsia"/>
          <w:color w:val="FF0000"/>
          <w:sz w:val="28"/>
          <w:szCs w:val="28"/>
        </w:rPr>
        <w:t xml:space="preserve"> </w:t>
      </w:r>
    </w:p>
    <w:p w14:paraId="6A166AFC" w14:textId="77777777" w:rsidR="00915435" w:rsidRPr="00915435" w:rsidRDefault="00915435" w:rsidP="00915435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 ,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0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=a,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=b</m:t>
          </m:r>
        </m:oMath>
      </m:oMathPara>
    </w:p>
    <w:p w14:paraId="79132CA5" w14:textId="77777777" w:rsidR="00915435" w:rsidRPr="00915435" w:rsidRDefault="00915435" w:rsidP="00915435">
      <w:pPr>
        <w:spacing w:before="120" w:after="0"/>
        <w:rPr>
          <w:rFonts w:eastAsiaTheme="minorEastAsia"/>
          <w:sz w:val="24"/>
          <w:szCs w:val="24"/>
        </w:rPr>
      </w:pPr>
      <w:r w:rsidRPr="00915435">
        <w:rPr>
          <w:rFonts w:eastAsiaTheme="minorEastAsia"/>
          <w:sz w:val="24"/>
          <w:szCs w:val="24"/>
        </w:rPr>
        <w:t>Užrašome charakteringąją lygtį</w:t>
      </w:r>
    </w:p>
    <w:p w14:paraId="6FA4B3BE" w14:textId="77777777" w:rsidR="00915435" w:rsidRPr="00915435" w:rsidRDefault="00915435" w:rsidP="00915435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-λ-1=0</m:t>
          </m:r>
        </m:oMath>
      </m:oMathPara>
    </w:p>
    <w:p w14:paraId="1C907F54" w14:textId="77777777" w:rsidR="00915435" w:rsidRPr="00915435" w:rsidRDefault="00915435" w:rsidP="00915435">
      <w:pPr>
        <w:spacing w:before="120" w:after="0"/>
        <w:rPr>
          <w:rFonts w:eastAsiaTheme="minorEastAsia"/>
          <w:sz w:val="24"/>
          <w:szCs w:val="24"/>
        </w:rPr>
      </w:pPr>
      <w:r w:rsidRPr="00915435">
        <w:rPr>
          <w:rFonts w:eastAsiaTheme="minorEastAsia"/>
          <w:sz w:val="24"/>
          <w:szCs w:val="24"/>
        </w:rPr>
        <w:t xml:space="preserve">Jos šaknys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15435">
        <w:rPr>
          <w:rFonts w:eastAsiaTheme="minorEastAsia"/>
          <w:sz w:val="24"/>
          <w:szCs w:val="24"/>
        </w:rPr>
        <w:t xml:space="preserve"> – skirtingos realios,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=-1/2</m:t>
        </m:r>
      </m:oMath>
      <w:r w:rsidRPr="00915435">
        <w:rPr>
          <w:rFonts w:eastAsiaTheme="minorEastAsia"/>
          <w:sz w:val="24"/>
          <w:szCs w:val="24"/>
        </w:rPr>
        <w:t xml:space="preserve">  todėl sprendinys </w:t>
      </w:r>
    </w:p>
    <w:p w14:paraId="6E71845E" w14:textId="77777777" w:rsidR="00915435" w:rsidRPr="00915435" w:rsidRDefault="00ED0D60" w:rsidP="00915435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915435" w:rsidRPr="00915435">
        <w:rPr>
          <w:rFonts w:eastAsiaTheme="minorEastAsia"/>
          <w:sz w:val="24"/>
          <w:szCs w:val="24"/>
        </w:rPr>
        <w:t>.</w:t>
      </w:r>
    </w:p>
    <w:p w14:paraId="13EFF599" w14:textId="77777777" w:rsidR="00915435" w:rsidRPr="00915435" w:rsidRDefault="00ED0D60" w:rsidP="00915435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=a</m:t>
        </m:r>
      </m:oMath>
      <w:r w:rsidR="00915435" w:rsidRPr="00915435">
        <w:rPr>
          <w:rFonts w:eastAsiaTheme="minorEastAsia"/>
          <w:sz w:val="24"/>
          <w:szCs w:val="24"/>
        </w:rPr>
        <w:t>.</w:t>
      </w:r>
    </w:p>
    <w:p w14:paraId="77ADB456" w14:textId="77777777" w:rsidR="00915435" w:rsidRPr="00915435" w:rsidRDefault="00ED0D60" w:rsidP="00915435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=b</m:t>
        </m:r>
      </m:oMath>
      <w:r w:rsidR="00915435" w:rsidRPr="00915435">
        <w:rPr>
          <w:rFonts w:eastAsiaTheme="minorEastAsia"/>
          <w:sz w:val="24"/>
          <w:szCs w:val="24"/>
        </w:rPr>
        <w:t>.</w:t>
      </w:r>
    </w:p>
    <w:p w14:paraId="5DEC4B90" w14:textId="77777777" w:rsidR="00915435" w:rsidRPr="00915435" w:rsidRDefault="00915435" w:rsidP="00915435">
      <w:pPr>
        <w:rPr>
          <w:rFonts w:eastAsiaTheme="minorEastAsia"/>
          <w:sz w:val="24"/>
          <w:szCs w:val="24"/>
        </w:rPr>
      </w:pPr>
    </w:p>
    <w:p w14:paraId="4D1BCB1F" w14:textId="77777777" w:rsidR="00915435" w:rsidRPr="00915435" w:rsidRDefault="00ED0D60" w:rsidP="00915435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=a/2+b</m:t>
          </m:r>
        </m:oMath>
      </m:oMathPara>
    </w:p>
    <w:p w14:paraId="3FD74092" w14:textId="77777777" w:rsidR="00915435" w:rsidRDefault="00915435" w:rsidP="00C85834">
      <w:pPr>
        <w:rPr>
          <w:rFonts w:eastAsiaTheme="minorEastAsia"/>
          <w:color w:val="FF0000"/>
          <w:sz w:val="28"/>
          <w:szCs w:val="28"/>
        </w:rPr>
      </w:pPr>
    </w:p>
    <w:p w14:paraId="397A4859" w14:textId="4668DC46" w:rsidR="00C85834" w:rsidRPr="00900623" w:rsidRDefault="00C85834" w:rsidP="00C85834">
      <w:pPr>
        <w:rPr>
          <w:rFonts w:eastAsiaTheme="minorEastAsia"/>
          <w:color w:val="FF0000"/>
          <w:sz w:val="28"/>
          <w:szCs w:val="28"/>
        </w:rPr>
      </w:pPr>
      <w:r w:rsidRPr="00900623">
        <w:rPr>
          <w:rFonts w:eastAsiaTheme="minorEastAsia"/>
          <w:color w:val="FF0000"/>
          <w:sz w:val="28"/>
          <w:szCs w:val="28"/>
        </w:rPr>
        <w:t xml:space="preserve">1.Išspręsti skirtuminę lygtį </w:t>
      </w:r>
    </w:p>
    <w:p w14:paraId="23363E66" w14:textId="72710998" w:rsidR="00C85834" w:rsidRPr="00DE5561" w:rsidRDefault="00900623" w:rsidP="00C85834">
      <w:pPr>
        <w:jc w:val="center"/>
        <w:rPr>
          <w:rFonts w:eastAsiaTheme="minorEastAsia"/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=0, 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0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=1,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1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 1.</m:t>
          </m:r>
        </m:oMath>
      </m:oMathPara>
    </w:p>
    <w:p w14:paraId="4810CA8E" w14:textId="67F6AC2F" w:rsidR="00DE5561" w:rsidRPr="00EE1AAD" w:rsidRDefault="00ED0D60" w:rsidP="00DE5561">
      <w:pPr>
        <w:jc w:val="center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t)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14:paraId="33EB3EC4" w14:textId="47378812" w:rsidR="00C85834" w:rsidRDefault="00C85834">
      <w:pPr>
        <w:rPr>
          <w:sz w:val="24"/>
          <w:szCs w:val="24"/>
        </w:rPr>
      </w:pPr>
    </w:p>
    <w:p w14:paraId="73048E24" w14:textId="04FE8970" w:rsidR="00C85834" w:rsidRPr="00EE1AAD" w:rsidRDefault="00C85834" w:rsidP="00C85834">
      <w:pPr>
        <w:rPr>
          <w:sz w:val="24"/>
          <w:szCs w:val="24"/>
        </w:rPr>
      </w:pPr>
      <w:r w:rsidRPr="00EE1AAD">
        <w:rPr>
          <w:sz w:val="24"/>
          <w:szCs w:val="24"/>
        </w:rPr>
        <w:t xml:space="preserve">Ieškom charakteringosios lygties </w:t>
      </w:r>
    </w:p>
    <w:p w14:paraId="10CDF909" w14:textId="684E00E1" w:rsidR="00C85834" w:rsidRPr="00EE1AAD" w:rsidRDefault="00C85834" w:rsidP="00C85834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-4λ+1=0</m:t>
          </m:r>
        </m:oMath>
      </m:oMathPara>
    </w:p>
    <w:p w14:paraId="48D78EC8" w14:textId="63D99E02" w:rsidR="00C85834" w:rsidRPr="00EE1AAD" w:rsidRDefault="00C85834" w:rsidP="00C85834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sz w:val="24"/>
          <w:szCs w:val="24"/>
        </w:rPr>
        <w:t xml:space="preserve">šaknų. Kadangi lygtis šiuo atveju turi dvi sutampančias šaknis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=0,5 </m:t>
        </m:r>
      </m:oMath>
      <w:r w:rsidRPr="00EE1AAD">
        <w:rPr>
          <w:rFonts w:eastAsiaTheme="minorEastAsia"/>
          <w:sz w:val="24"/>
          <w:szCs w:val="24"/>
        </w:rPr>
        <w:t>,  lygties sprendinys</w:t>
      </w:r>
    </w:p>
    <w:p w14:paraId="108D778F" w14:textId="56802C48" w:rsidR="00C85834" w:rsidRPr="00EE1AAD" w:rsidRDefault="00ED0D60" w:rsidP="00C85834">
      <w:pPr>
        <w:spacing w:before="120" w:after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C85834" w:rsidRPr="00EE1AAD">
        <w:rPr>
          <w:rFonts w:eastAsiaTheme="minorEastAsia"/>
          <w:sz w:val="24"/>
          <w:szCs w:val="24"/>
        </w:rPr>
        <w:t>.</w:t>
      </w:r>
    </w:p>
    <w:p w14:paraId="1E3067D1" w14:textId="77777777" w:rsidR="00C85834" w:rsidRPr="00EE1AAD" w:rsidRDefault="00C85834" w:rsidP="00C85834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nustatysim pagal žinomas pradines reikšmes:</w:t>
      </w:r>
    </w:p>
    <w:p w14:paraId="420B7F9D" w14:textId="57FF3E6E" w:rsidR="00C85834" w:rsidRPr="00EE1AAD" w:rsidRDefault="00ED0D60" w:rsidP="00C85834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∙0)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="00C85834" w:rsidRPr="00EE1AAD">
        <w:rPr>
          <w:rFonts w:eastAsiaTheme="minorEastAsia"/>
          <w:sz w:val="24"/>
          <w:szCs w:val="24"/>
        </w:rPr>
        <w:t>.</w:t>
      </w:r>
    </w:p>
    <w:p w14:paraId="4E2B76D6" w14:textId="1630DF04" w:rsidR="00C85834" w:rsidRDefault="00ED0D60" w:rsidP="00C85834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C85834" w:rsidRPr="00EE1AAD">
        <w:rPr>
          <w:rFonts w:eastAsiaTheme="minorEastAsia"/>
          <w:sz w:val="24"/>
          <w:szCs w:val="24"/>
        </w:rPr>
        <w:t>.</w:t>
      </w:r>
      <w:r w:rsidR="00C85834">
        <w:rPr>
          <w:rFonts w:eastAsiaTheme="minorEastAsia"/>
          <w:sz w:val="24"/>
          <w:szCs w:val="24"/>
        </w:rPr>
        <w:t xml:space="preserve"> </w:t>
      </w:r>
    </w:p>
    <w:p w14:paraId="6BE8480F" w14:textId="4F152DC4" w:rsidR="00C85834" w:rsidRPr="00C85834" w:rsidRDefault="00ED0D60" w:rsidP="00C85834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</m:t>
          </m:r>
        </m:oMath>
      </m:oMathPara>
    </w:p>
    <w:p w14:paraId="747AD08C" w14:textId="0D77A1DB" w:rsidR="00C85834" w:rsidRPr="00EE1AAD" w:rsidRDefault="00C85834" w:rsidP="00C85834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Todėl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Pr="00EE1AAD">
        <w:rPr>
          <w:rFonts w:eastAsiaTheme="minorEastAsia"/>
          <w:sz w:val="24"/>
          <w:szCs w:val="24"/>
        </w:rPr>
        <w:t>. Lygties sprendinys:</w:t>
      </w:r>
    </w:p>
    <w:p w14:paraId="269F7EC6" w14:textId="31D5EB74" w:rsidR="00C85834" w:rsidRPr="00EE1AAD" w:rsidRDefault="00ED0D60" w:rsidP="00C85834">
      <w:pPr>
        <w:spacing w:before="120" w:after="0"/>
        <w:rPr>
          <w:rFonts w:eastAsiaTheme="minorEastAsia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=(1+t)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(0,5)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14:paraId="46061DFD" w14:textId="5C01453C" w:rsidR="006141B2" w:rsidRDefault="006141B2"/>
    <w:p w14:paraId="59391803" w14:textId="4913ED12" w:rsidR="00DA15E3" w:rsidRPr="00900623" w:rsidRDefault="00772848" w:rsidP="00DA15E3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>2.</w:t>
      </w:r>
      <w:r w:rsidR="00DA15E3" w:rsidRPr="00900623">
        <w:rPr>
          <w:rFonts w:eastAsiaTheme="minorEastAsia"/>
          <w:color w:val="FF0000"/>
          <w:sz w:val="28"/>
          <w:szCs w:val="28"/>
        </w:rPr>
        <w:t xml:space="preserve">Išspręsti skirtuminę lygtį </w:t>
      </w:r>
    </w:p>
    <w:p w14:paraId="7E5B1D47" w14:textId="7606725C" w:rsidR="00DA15E3" w:rsidRPr="00372022" w:rsidRDefault="00ED0D60" w:rsidP="00DA15E3">
      <w:pPr>
        <w:spacing w:after="0" w:line="360" w:lineRule="auto"/>
        <w:jc w:val="center"/>
        <w:rPr>
          <w:rFonts w:eastAsiaTheme="minorEastAsia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=0, 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0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=1,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1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 3</m:t>
          </m:r>
        </m:oMath>
      </m:oMathPara>
    </w:p>
    <w:p w14:paraId="65ADB860" w14:textId="77777777" w:rsidR="00372022" w:rsidRPr="00EE1AAD" w:rsidRDefault="00ED0D60" w:rsidP="00372022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(φt))</m:t>
            </m:r>
          </m:e>
        </m:func>
      </m:oMath>
      <w:r w:rsidR="00372022" w:rsidRPr="00EE1AAD">
        <w:rPr>
          <w:rFonts w:eastAsiaTheme="minorEastAsia"/>
          <w:bCs/>
          <w:sz w:val="24"/>
          <w:szCs w:val="24"/>
        </w:rPr>
        <w:t>.</w:t>
      </w:r>
    </w:p>
    <w:p w14:paraId="308C89E9" w14:textId="77777777" w:rsidR="00372022" w:rsidRPr="00EE1AAD" w:rsidRDefault="00372022" w:rsidP="00372022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φ=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arccos⁡</m:t>
        </m:r>
        <m:r>
          <w:rPr>
            <w:rFonts w:ascii="Cambria Math" w:eastAsiaTheme="minorEastAsia" w:hAnsi="Cambria Math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 w:rsidRPr="00EE1AAD">
        <w:rPr>
          <w:rFonts w:eastAsiaTheme="minorEastAsia"/>
          <w:sz w:val="24"/>
          <w:szCs w:val="24"/>
        </w:rPr>
        <w:t xml:space="preserve"> )</w:t>
      </w:r>
    </w:p>
    <w:p w14:paraId="70DFB557" w14:textId="77777777" w:rsidR="004338E0" w:rsidRDefault="00372022" w:rsidP="004338E0">
      <w:pPr>
        <w:spacing w:after="0" w:line="360" w:lineRule="auto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rad>
      </m:oMath>
      <w:r w:rsidRPr="00EE1AAD">
        <w:rPr>
          <w:rFonts w:eastAsiaTheme="minorEastAsia"/>
          <w:sz w:val="24"/>
          <w:szCs w:val="24"/>
        </w:rPr>
        <w:t>.</w:t>
      </w:r>
    </w:p>
    <w:p w14:paraId="087F261B" w14:textId="58F2ACE5" w:rsidR="00DA15E3" w:rsidRPr="00EE1AAD" w:rsidRDefault="00DA15E3" w:rsidP="004338E0">
      <w:pPr>
        <w:spacing w:after="0" w:line="360" w:lineRule="auto"/>
        <w:jc w:val="center"/>
        <w:rPr>
          <w:sz w:val="24"/>
          <w:szCs w:val="24"/>
        </w:rPr>
      </w:pPr>
      <w:r w:rsidRPr="00EE1AAD">
        <w:rPr>
          <w:sz w:val="24"/>
          <w:szCs w:val="24"/>
        </w:rPr>
        <w:t>Charakteringoji lygtis:</w:t>
      </w:r>
    </w:p>
    <w:p w14:paraId="10E59049" w14:textId="63EB79B3" w:rsidR="00DA15E3" w:rsidRPr="00EE1AAD" w:rsidRDefault="0042687D" w:rsidP="00DA15E3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-2λ+1=0</m:t>
          </m:r>
        </m:oMath>
      </m:oMathPara>
    </w:p>
    <w:p w14:paraId="51DCF604" w14:textId="468B99FD" w:rsidR="00DA15E3" w:rsidRPr="00EE1AAD" w:rsidRDefault="00DA15E3" w:rsidP="00DA15E3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>Kadangi lygties diskriminanatas (-2)</w:t>
      </w:r>
      <w:r w:rsidR="0042687D" w:rsidRPr="0042687D">
        <w:rPr>
          <w:rFonts w:eastAsiaTheme="minorEastAsia"/>
          <w:sz w:val="24"/>
          <w:szCs w:val="24"/>
          <w:vertAlign w:val="superscript"/>
        </w:rPr>
        <w:t>2</w:t>
      </w:r>
      <w:r w:rsidRPr="00EE1AAD">
        <w:rPr>
          <w:rFonts w:eastAsiaTheme="minorEastAsia"/>
          <w:sz w:val="24"/>
          <w:szCs w:val="24"/>
        </w:rPr>
        <w:t>-4∙</w:t>
      </w:r>
      <w:r w:rsidR="0042687D">
        <w:rPr>
          <w:rFonts w:eastAsiaTheme="minorEastAsia"/>
          <w:sz w:val="24"/>
          <w:szCs w:val="24"/>
        </w:rPr>
        <w:t>2</w:t>
      </w:r>
      <w:r w:rsidRPr="00EE1AAD">
        <w:rPr>
          <w:rFonts w:eastAsiaTheme="minorEastAsia"/>
          <w:sz w:val="24"/>
          <w:szCs w:val="24"/>
        </w:rPr>
        <w:t>∙1 &lt; 0 neigiamas, skirtuminės lygties sprendinio ieškosim pavidalu</w:t>
      </w:r>
    </w:p>
    <w:p w14:paraId="24D6EBD2" w14:textId="77777777" w:rsidR="00DA15E3" w:rsidRPr="00EE1AAD" w:rsidRDefault="00ED0D60" w:rsidP="00DA15E3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sin⁡ </m:t>
            </m:r>
            <m:r>
              <w:rPr>
                <w:rFonts w:ascii="Cambria Math" w:hAnsi="Cambria Math"/>
                <w:sz w:val="24"/>
                <w:szCs w:val="24"/>
              </w:rPr>
              <m:t>(φt))</m:t>
            </m:r>
          </m:e>
        </m:func>
      </m:oMath>
      <w:r w:rsidR="00DA15E3" w:rsidRPr="00EE1AAD">
        <w:rPr>
          <w:rFonts w:eastAsiaTheme="minorEastAsia"/>
          <w:sz w:val="24"/>
          <w:szCs w:val="24"/>
        </w:rPr>
        <w:t>.</w:t>
      </w:r>
    </w:p>
    <w:p w14:paraId="43A5F06A" w14:textId="4DA70D38" w:rsidR="00DA15E3" w:rsidRDefault="00DA15E3" w:rsidP="00DA15E3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Randam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rad>
      </m:oMath>
      <w:r w:rsidRPr="00EE1AAD">
        <w:rPr>
          <w:rFonts w:eastAsiaTheme="minorEastAsia"/>
          <w:sz w:val="24"/>
          <w:szCs w:val="24"/>
        </w:rPr>
        <w:t xml:space="preserve"> </w:t>
      </w:r>
    </w:p>
    <w:p w14:paraId="64218E22" w14:textId="28561845" w:rsidR="00DA15E3" w:rsidRPr="00EE1AAD" w:rsidRDefault="00DA15E3" w:rsidP="00DA15E3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arccos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EE1AAD">
        <w:rPr>
          <w:rFonts w:eastAsiaTheme="minorEastAsia"/>
          <w:sz w:val="24"/>
          <w:szCs w:val="24"/>
        </w:rPr>
        <w:t xml:space="preserve"> . Todėl</w:t>
      </w:r>
    </w:p>
    <w:p w14:paraId="7656AD0D" w14:textId="4AD1129D" w:rsidR="00DA15E3" w:rsidRPr="00EE1AAD" w:rsidRDefault="00ED0D60" w:rsidP="00DA15E3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</m:oMath>
      <w:r w:rsidR="00DA15E3" w:rsidRPr="00EE1AAD">
        <w:rPr>
          <w:rFonts w:eastAsiaTheme="minorEastAsia"/>
          <w:sz w:val="24"/>
          <w:szCs w:val="24"/>
        </w:rPr>
        <w:t>.</w:t>
      </w:r>
    </w:p>
    <w:p w14:paraId="7639D1D7" w14:textId="77777777" w:rsidR="00DA15E3" w:rsidRPr="00EE1AAD" w:rsidRDefault="00DA15E3" w:rsidP="00DA15E3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nustatysim pagal žinomas pradines reikšmes:</w:t>
      </w:r>
    </w:p>
    <w:p w14:paraId="23342AB4" w14:textId="54117943" w:rsidR="00DA15E3" w:rsidRPr="00EE1AAD" w:rsidRDefault="00ED0D60" w:rsidP="00DA15E3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0))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="00DA15E3" w:rsidRPr="00EE1AAD">
        <w:rPr>
          <w:rFonts w:eastAsiaTheme="minorEastAsia"/>
          <w:sz w:val="24"/>
          <w:szCs w:val="24"/>
        </w:rPr>
        <w:t>.</w:t>
      </w:r>
    </w:p>
    <w:p w14:paraId="23571023" w14:textId="1F444044" w:rsidR="00DA15E3" w:rsidRPr="00EE1AAD" w:rsidRDefault="00ED0D60" w:rsidP="00DA15E3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))=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 w:rsidR="00DA15E3" w:rsidRPr="00EE1AAD">
        <w:rPr>
          <w:rFonts w:eastAsiaTheme="minorEastAsia"/>
          <w:sz w:val="24"/>
          <w:szCs w:val="24"/>
        </w:rPr>
        <w:t>.</w:t>
      </w:r>
    </w:p>
    <w:p w14:paraId="5E12D2E6" w14:textId="2A7858C6" w:rsidR="00DA15E3" w:rsidRPr="00EE1AAD" w:rsidRDefault="00DA15E3" w:rsidP="00DA15E3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Iš čia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=5</m:t>
        </m:r>
      </m:oMath>
      <w:r w:rsidRPr="00EE1AAD">
        <w:rPr>
          <w:rFonts w:eastAsiaTheme="minorEastAsia"/>
          <w:sz w:val="24"/>
          <w:szCs w:val="24"/>
        </w:rPr>
        <w:t xml:space="preserve">   Lygties sprendinys:</w:t>
      </w:r>
    </w:p>
    <w:p w14:paraId="1331A6A3" w14:textId="58572322" w:rsidR="00DA15E3" w:rsidRPr="00EE1AAD" w:rsidRDefault="00ED0D60" w:rsidP="00DA15E3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+5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</m:oMath>
      <w:r w:rsidR="00DA15E3" w:rsidRPr="00EE1AAD">
        <w:rPr>
          <w:rFonts w:eastAsiaTheme="minorEastAsia"/>
          <w:bCs/>
          <w:sz w:val="24"/>
          <w:szCs w:val="24"/>
        </w:rPr>
        <w:t>.</w:t>
      </w:r>
    </w:p>
    <w:p w14:paraId="37C9F141" w14:textId="61CDB494" w:rsidR="00D91EBA" w:rsidRDefault="00D91EBA">
      <w:r>
        <w:br w:type="page"/>
      </w:r>
    </w:p>
    <w:p w14:paraId="1E118DB3" w14:textId="270AB8B7" w:rsidR="00D91EBA" w:rsidRPr="00900623" w:rsidRDefault="00772848" w:rsidP="00D91EBA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lastRenderedPageBreak/>
        <w:t>3.</w:t>
      </w:r>
      <w:r w:rsidR="00D91EBA" w:rsidRPr="00900623">
        <w:rPr>
          <w:rFonts w:eastAsiaTheme="minorEastAsia"/>
          <w:color w:val="FF0000"/>
          <w:sz w:val="28"/>
          <w:szCs w:val="28"/>
        </w:rPr>
        <w:t xml:space="preserve">Išspręsti skirtuminę lygtį </w:t>
      </w:r>
    </w:p>
    <w:p w14:paraId="2275C8DF" w14:textId="4182DE4D" w:rsidR="00D91EBA" w:rsidRPr="00D91EBA" w:rsidRDefault="00D91EBA" w:rsidP="00D91EBA">
      <w:pPr>
        <w:jc w:val="center"/>
        <w:rPr>
          <w:rFonts w:eastAsiaTheme="minorEastAsia"/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=7, 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0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=10,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1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 12.</m:t>
          </m:r>
        </m:oMath>
      </m:oMathPara>
    </w:p>
    <w:p w14:paraId="44FC3E45" w14:textId="5CCD905C" w:rsidR="00D91EBA" w:rsidRPr="00D91EBA" w:rsidRDefault="00D91EBA" w:rsidP="00D91EBA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Homogeninės </w:t>
      </w:r>
      <w:r w:rsidR="0053312E">
        <w:rPr>
          <w:rFonts w:eastAsiaTheme="minorEastAsia"/>
          <w:color w:val="FF0000"/>
          <w:sz w:val="28"/>
          <w:szCs w:val="28"/>
        </w:rPr>
        <w:t>s</w:t>
      </w:r>
      <w:r>
        <w:rPr>
          <w:rFonts w:eastAsiaTheme="minorEastAsia"/>
          <w:color w:val="FF0000"/>
          <w:sz w:val="28"/>
          <w:szCs w:val="28"/>
        </w:rPr>
        <w:t>prendinį jau žinome:</w:t>
      </w:r>
    </w:p>
    <w:p w14:paraId="2A0D6508" w14:textId="77777777" w:rsidR="00D91EBA" w:rsidRPr="00D91EBA" w:rsidRDefault="00ED0D60" w:rsidP="00D91EBA">
      <w:pPr>
        <w:spacing w:before="120" w:after="0"/>
        <w:jc w:val="center"/>
        <w:rPr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t</m:t>
            </m:r>
          </m:sup>
        </m:sSup>
      </m:oMath>
      <w:r w:rsidR="00D91EBA" w:rsidRPr="00D91EBA">
        <w:rPr>
          <w:rFonts w:eastAsiaTheme="minorEastAsia"/>
          <w:color w:val="FF0000"/>
          <w:sz w:val="24"/>
          <w:szCs w:val="24"/>
        </w:rPr>
        <w:t>.</w:t>
      </w:r>
    </w:p>
    <w:p w14:paraId="6C91A254" w14:textId="321BB2BF" w:rsidR="00D91EBA" w:rsidRDefault="00D91EBA" w:rsidP="00D91EBA">
      <w:pPr>
        <w:jc w:val="center"/>
        <w:rPr>
          <w:rFonts w:eastAsiaTheme="minorEastAsia"/>
          <w:color w:val="FF0000"/>
          <w:sz w:val="24"/>
          <w:szCs w:val="24"/>
        </w:rPr>
      </w:pPr>
    </w:p>
    <w:p w14:paraId="7832EC63" w14:textId="22810699" w:rsidR="0053312E" w:rsidRDefault="0053312E" w:rsidP="0053312E">
      <w:pPr>
        <w:rPr>
          <w:rFonts w:eastAsiaTheme="minorEastAsia"/>
          <w:color w:val="000000" w:themeColor="text1"/>
          <w:sz w:val="24"/>
          <w:szCs w:val="24"/>
        </w:rPr>
      </w:pPr>
      <w:r w:rsidRPr="0053312E">
        <w:rPr>
          <w:rFonts w:eastAsiaTheme="minorEastAsia"/>
          <w:color w:val="000000" w:themeColor="text1"/>
          <w:sz w:val="24"/>
          <w:szCs w:val="24"/>
        </w:rPr>
        <w:t>Kadangi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53312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7 = 7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∙</m:t>
        </m:r>
      </m:oMath>
      <w:r>
        <w:rPr>
          <w:rFonts w:eastAsiaTheme="minorEastAsia"/>
          <w:color w:val="000000" w:themeColor="text1"/>
          <w:sz w:val="24"/>
          <w:szCs w:val="24"/>
        </w:rPr>
        <w:t>1</w:t>
      </w:r>
      <w:r w:rsidRPr="0053312E">
        <w:rPr>
          <w:rFonts w:eastAsiaTheme="minorEastAsia"/>
          <w:color w:val="000000" w:themeColor="text1"/>
          <w:sz w:val="24"/>
          <w:szCs w:val="24"/>
          <w:vertAlign w:val="superscript"/>
        </w:rPr>
        <w:t>t</w:t>
      </w:r>
      <w:r>
        <w:rPr>
          <w:rFonts w:eastAsiaTheme="minorEastAsia"/>
          <w:color w:val="000000" w:themeColor="text1"/>
          <w:sz w:val="24"/>
          <w:szCs w:val="24"/>
        </w:rPr>
        <w:t xml:space="preserve"> , o 1 nėra charakteringos lygties šaknis: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4∙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-4∙1+ 1≠0</m:t>
        </m:r>
      </m:oMath>
      <w:r w:rsidRPr="0053312E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, </w:t>
      </w:r>
    </w:p>
    <w:p w14:paraId="4AE6DCB2" w14:textId="72091C77" w:rsidR="0053312E" w:rsidRPr="0053312E" w:rsidRDefault="0053312E" w:rsidP="0053312E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tai dalinis integralas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b+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-4∙1+ 1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Pr="00EE1AAD">
        <w:rPr>
          <w:rFonts w:eastAsiaTheme="minorEastAsia"/>
          <w:sz w:val="24"/>
          <w:szCs w:val="24"/>
        </w:rPr>
        <w:t xml:space="preserve"> </w:t>
      </w:r>
      <w:r w:rsidR="00494AC4">
        <w:rPr>
          <w:rFonts w:eastAsiaTheme="minorEastAsia"/>
          <w:sz w:val="24"/>
          <w:szCs w:val="24"/>
        </w:rPr>
        <w:t>= 7</w:t>
      </w:r>
      <w:r w:rsidRPr="00EE1AAD">
        <w:rPr>
          <w:rFonts w:eastAsiaTheme="minorEastAsia"/>
          <w:sz w:val="24"/>
          <w:szCs w:val="24"/>
        </w:rPr>
        <w:t>.</w:t>
      </w:r>
    </w:p>
    <w:p w14:paraId="2B956A08" w14:textId="6607FB3F" w:rsidR="00DA15E3" w:rsidRDefault="00494AC4">
      <w:r>
        <w:t>Todėl sprendinys</w:t>
      </w:r>
    </w:p>
    <w:p w14:paraId="09548947" w14:textId="3285DC22" w:rsidR="00494AC4" w:rsidRPr="00494AC4" w:rsidRDefault="00ED0D60" w:rsidP="00494AC4">
      <w:pPr>
        <w:spacing w:before="120" w:after="0"/>
        <w:jc w:val="center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>+7</m:t>
        </m:r>
      </m:oMath>
      <w:r w:rsidR="00494AC4" w:rsidRPr="00494AC4">
        <w:rPr>
          <w:rFonts w:eastAsiaTheme="minorEastAsia"/>
          <w:color w:val="000000" w:themeColor="text1"/>
          <w:sz w:val="24"/>
          <w:szCs w:val="24"/>
        </w:rPr>
        <w:t>.</w:t>
      </w:r>
    </w:p>
    <w:p w14:paraId="31217D03" w14:textId="77777777" w:rsidR="00494AC4" w:rsidRPr="00EE1AAD" w:rsidRDefault="00494AC4" w:rsidP="00494AC4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nustatysim pagal žinomas pradines reikšmes:</w:t>
      </w:r>
    </w:p>
    <w:p w14:paraId="6CC5B04F" w14:textId="6B96EF04" w:rsidR="00494AC4" w:rsidRPr="00EE1AAD" w:rsidRDefault="00ED0D60" w:rsidP="00494AC4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∙0)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+7=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+7=10,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</m:t>
        </m:r>
      </m:oMath>
      <w:r w:rsidR="00494AC4" w:rsidRPr="00EE1AAD">
        <w:rPr>
          <w:rFonts w:eastAsiaTheme="minorEastAsia"/>
          <w:sz w:val="24"/>
          <w:szCs w:val="24"/>
        </w:rPr>
        <w:t>.</w:t>
      </w:r>
    </w:p>
    <w:p w14:paraId="7709A6D4" w14:textId="5496FCA0" w:rsidR="00494AC4" w:rsidRDefault="00ED0D60" w:rsidP="00494AC4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+7=12</m:t>
        </m:r>
      </m:oMath>
      <w:r w:rsidR="00494AC4" w:rsidRPr="00EE1AAD">
        <w:rPr>
          <w:rFonts w:eastAsiaTheme="minorEastAsia"/>
          <w:sz w:val="24"/>
          <w:szCs w:val="24"/>
        </w:rPr>
        <w:t>.</w:t>
      </w:r>
      <w:r w:rsidR="00494AC4">
        <w:rPr>
          <w:rFonts w:eastAsiaTheme="minorEastAsia"/>
          <w:sz w:val="24"/>
          <w:szCs w:val="24"/>
        </w:rPr>
        <w:t xml:space="preserve"> </w:t>
      </w:r>
    </w:p>
    <w:p w14:paraId="48521504" w14:textId="0EC3C8FB" w:rsidR="00494AC4" w:rsidRPr="00C85834" w:rsidRDefault="00ED0D60" w:rsidP="00494AC4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14:paraId="0FFD19FD" w14:textId="03944902" w:rsidR="00494AC4" w:rsidRPr="00EE1AAD" w:rsidRDefault="00494AC4" w:rsidP="00494AC4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Todėl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=7</m:t>
        </m:r>
      </m:oMath>
      <w:r w:rsidRPr="00EE1AAD">
        <w:rPr>
          <w:rFonts w:eastAsiaTheme="minorEastAsia"/>
          <w:sz w:val="24"/>
          <w:szCs w:val="24"/>
        </w:rPr>
        <w:t>. Lygties sprendinys:</w:t>
      </w:r>
    </w:p>
    <w:p w14:paraId="7BDAC916" w14:textId="27E68A27" w:rsidR="00494AC4" w:rsidRPr="00EE1AAD" w:rsidRDefault="00ED0D60" w:rsidP="00494AC4">
      <w:pPr>
        <w:spacing w:before="120" w:after="0"/>
        <w:rPr>
          <w:rFonts w:eastAsiaTheme="minorEastAsia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3+7t</m:t>
              </m:r>
            </m:e>
          </m:d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+7</m:t>
          </m:r>
        </m:oMath>
      </m:oMathPara>
    </w:p>
    <w:p w14:paraId="37E35D21" w14:textId="77777777" w:rsidR="00AC767B" w:rsidRDefault="00AC767B"/>
    <w:p w14:paraId="3A25B9C3" w14:textId="77777777" w:rsidR="00AC767B" w:rsidRDefault="00AC767B" w:rsidP="00AC767B">
      <w:pPr>
        <w:spacing w:before="60" w:after="60" w:line="240" w:lineRule="auto"/>
        <w:jc w:val="both"/>
        <w:rPr>
          <w:sz w:val="24"/>
          <w:szCs w:val="24"/>
        </w:rPr>
      </w:pPr>
    </w:p>
    <w:p w14:paraId="5B3E8A82" w14:textId="1823FE66" w:rsidR="00FD3CF9" w:rsidRDefault="00FD3CF9">
      <w:r>
        <w:br w:type="page"/>
      </w:r>
    </w:p>
    <w:p w14:paraId="3E8E7EEA" w14:textId="4A363A6C" w:rsidR="00FD3CF9" w:rsidRPr="00AD2941" w:rsidRDefault="00772848" w:rsidP="00FD3CF9">
      <w:pPr>
        <w:spacing w:before="120" w:after="0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lastRenderedPageBreak/>
        <w:t>4.</w:t>
      </w:r>
      <w:r w:rsidR="00FD3CF9" w:rsidRPr="00AD2941">
        <w:rPr>
          <w:rFonts w:eastAsiaTheme="minorEastAsia"/>
          <w:color w:val="FF0000"/>
          <w:sz w:val="28"/>
          <w:szCs w:val="28"/>
        </w:rPr>
        <w:t xml:space="preserve">Išspręsti lygtį </w:t>
      </w:r>
    </w:p>
    <w:p w14:paraId="7BA7AC46" w14:textId="0FC5CBC4" w:rsidR="00FD3CF9" w:rsidRPr="00AD2941" w:rsidRDefault="00ED0D60" w:rsidP="00FD3CF9">
      <w:pPr>
        <w:spacing w:after="0" w:line="360" w:lineRule="auto"/>
        <w:jc w:val="center"/>
        <w:rPr>
          <w:rFonts w:eastAsiaTheme="minorEastAsia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6∙0,25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0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=10,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1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=5 </m:t>
          </m:r>
        </m:oMath>
      </m:oMathPara>
    </w:p>
    <w:p w14:paraId="19C03B2D" w14:textId="47B925D7" w:rsidR="00AD2941" w:rsidRPr="00AD2941" w:rsidRDefault="00AD2941" w:rsidP="00AD2941">
      <w:pPr>
        <w:spacing w:after="0" w:line="360" w:lineRule="auto"/>
        <w:rPr>
          <w:rFonts w:eastAsiaTheme="minorEastAsia"/>
          <w:bCs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>Homogeninės sprendinys</w:t>
      </w:r>
    </w:p>
    <w:p w14:paraId="4EF4C425" w14:textId="77777777" w:rsidR="00AD2941" w:rsidRPr="00AD2941" w:rsidRDefault="00ED0D60" w:rsidP="00AD2941">
      <w:pPr>
        <w:spacing w:before="120" w:after="0"/>
        <w:jc w:val="center"/>
        <w:rPr>
          <w:rFonts w:eastAsiaTheme="minorEastAsia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color w:val="FF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sin⁡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</w:rPr>
              <m:t>t))</m:t>
            </m:r>
          </m:e>
        </m:func>
      </m:oMath>
      <w:r w:rsidR="00AD2941" w:rsidRPr="00AD2941">
        <w:rPr>
          <w:rFonts w:eastAsiaTheme="minorEastAsia"/>
          <w:color w:val="FF0000"/>
          <w:sz w:val="28"/>
          <w:szCs w:val="28"/>
        </w:rPr>
        <w:t>.</w:t>
      </w:r>
    </w:p>
    <w:p w14:paraId="4AAC16F8" w14:textId="38451EC4" w:rsidR="00AD2941" w:rsidRDefault="00AD2941" w:rsidP="00FD3CF9">
      <w:pPr>
        <w:spacing w:before="120" w:after="0"/>
        <w:rPr>
          <w:rFonts w:eastAsiaTheme="minorEastAsia"/>
          <w:sz w:val="24"/>
          <w:szCs w:val="24"/>
        </w:rPr>
      </w:pPr>
    </w:p>
    <w:p w14:paraId="6A88EE64" w14:textId="3293CCD9" w:rsidR="00FD3CF9" w:rsidRPr="00EE1AAD" w:rsidRDefault="00ED0D60" w:rsidP="00FD3CF9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FD3CF9" w:rsidRPr="00EE1AAD">
        <w:rPr>
          <w:rFonts w:eastAsiaTheme="minorEastAsia"/>
          <w:sz w:val="24"/>
          <w:szCs w:val="24"/>
        </w:rPr>
        <w:t xml:space="preserve">abar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β=6, b=0,25 , </m:t>
        </m:r>
      </m:oMath>
      <w:r w:rsidR="00FD3CF9" w:rsidRPr="00EE1AAD">
        <w:rPr>
          <w:rFonts w:eastAsiaTheme="minorEastAsia"/>
          <w:sz w:val="24"/>
          <w:szCs w:val="24"/>
        </w:rPr>
        <w:t xml:space="preserve">todėl prie homogeninio sprendinio </w:t>
      </w:r>
    </w:p>
    <w:p w14:paraId="222E6100" w14:textId="77777777" w:rsidR="00FD3CF9" w:rsidRPr="00EE1AAD" w:rsidRDefault="00ED0D60" w:rsidP="00FD3CF9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</m:oMath>
      <w:r w:rsidR="00FD3CF9" w:rsidRPr="00EE1AAD">
        <w:rPr>
          <w:rFonts w:eastAsiaTheme="minorEastAsia"/>
          <w:sz w:val="24"/>
          <w:szCs w:val="24"/>
        </w:rPr>
        <w:t>.</w:t>
      </w:r>
    </w:p>
    <w:p w14:paraId="684BFB57" w14:textId="77777777" w:rsidR="00FD3CF9" w:rsidRPr="00EE1AAD" w:rsidRDefault="00FD3CF9" w:rsidP="00FD3CF9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teks pridėti narį </w:t>
      </w:r>
    </w:p>
    <w:p w14:paraId="45F6173D" w14:textId="52B06197" w:rsidR="00FD3CF9" w:rsidRPr="00EE1AAD" w:rsidRDefault="00ED0D60" w:rsidP="00FD3CF9">
      <w:pPr>
        <w:spacing w:before="120" w:after="0"/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b+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FD3CF9" w:rsidRPr="00EE1AAD">
        <w:rPr>
          <w:rFonts w:eastAsiaTheme="minorEastAsia"/>
          <w:sz w:val="28"/>
          <w:szCs w:val="28"/>
        </w:rPr>
        <w:t xml:space="preserve"> 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(0,25)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-2(0,25)+1)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9,6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(0,25)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FD3CF9" w:rsidRPr="00EE1AAD">
        <w:rPr>
          <w:rFonts w:eastAsiaTheme="minorEastAsia"/>
          <w:sz w:val="28"/>
          <w:szCs w:val="28"/>
        </w:rPr>
        <w:t xml:space="preserve"> .</w:t>
      </w:r>
    </w:p>
    <w:p w14:paraId="0CE668D0" w14:textId="77777777" w:rsidR="00FD3CF9" w:rsidRPr="00EE1AAD" w:rsidRDefault="00FD3CF9" w:rsidP="00FD3CF9">
      <w:pPr>
        <w:spacing w:before="120" w:after="0"/>
        <w:rPr>
          <w:rFonts w:eastAsiaTheme="minorEastAsia"/>
          <w:sz w:val="24"/>
          <w:szCs w:val="24"/>
        </w:rPr>
      </w:pPr>
    </w:p>
    <w:p w14:paraId="7E4FAB61" w14:textId="77777777" w:rsidR="00FD3CF9" w:rsidRPr="00EE1AAD" w:rsidRDefault="00FD3CF9" w:rsidP="00FD3CF9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>Todėl sprendinys bus</w:t>
      </w:r>
    </w:p>
    <w:p w14:paraId="516EB4CE" w14:textId="449D1443" w:rsidR="00FD3CF9" w:rsidRPr="00EE1AAD" w:rsidRDefault="00ED0D60" w:rsidP="00FD3CF9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9,6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(0,25)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  <w:r w:rsidR="00FD3CF9" w:rsidRPr="00EE1AAD">
        <w:rPr>
          <w:rFonts w:eastAsiaTheme="minorEastAsia"/>
          <w:sz w:val="24"/>
          <w:szCs w:val="24"/>
        </w:rPr>
        <w:t xml:space="preserve"> .</w:t>
      </w:r>
    </w:p>
    <w:p w14:paraId="1F1B1363" w14:textId="77777777" w:rsidR="00FD3CF9" w:rsidRPr="00EE1AAD" w:rsidRDefault="00FD3CF9" w:rsidP="00FD3CF9">
      <w:pPr>
        <w:spacing w:before="120" w:after="0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>Iš pradinių sąlygų rasime koeficientus</w:t>
      </w:r>
    </w:p>
    <w:p w14:paraId="6CC37A8E" w14:textId="2F425446" w:rsidR="00FD3CF9" w:rsidRPr="00EE1AAD" w:rsidRDefault="00ED0D60" w:rsidP="00FD3CF9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0))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9,6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0,25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+9,6=10</m:t>
        </m:r>
      </m:oMath>
      <w:r w:rsidR="00FD3CF9" w:rsidRPr="00EE1AAD">
        <w:rPr>
          <w:rFonts w:eastAsiaTheme="minorEastAsia"/>
          <w:sz w:val="24"/>
          <w:szCs w:val="24"/>
        </w:rPr>
        <w:t xml:space="preserve"> .</w:t>
      </w:r>
    </w:p>
    <w:p w14:paraId="22417F44" w14:textId="3A5C7786" w:rsidR="00FD3CF9" w:rsidRPr="00EE1AAD" w:rsidRDefault="00ED0D60" w:rsidP="00FD3CF9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))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9,6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0,25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</m:oMath>
      <w:r w:rsidR="00FD3CF9" w:rsidRPr="00EE1AAD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+2,4=5</m:t>
        </m:r>
      </m:oMath>
      <w:r w:rsidR="00FD3CF9" w:rsidRPr="00EE1AAD">
        <w:rPr>
          <w:rFonts w:eastAsiaTheme="minorEastAsia"/>
          <w:sz w:val="24"/>
          <w:szCs w:val="24"/>
        </w:rPr>
        <w:t>.</w:t>
      </w:r>
    </w:p>
    <w:p w14:paraId="45BC19E9" w14:textId="379233FE" w:rsidR="00FD3CF9" w:rsidRPr="00EE1AAD" w:rsidRDefault="00FD3CF9" w:rsidP="00FD3CF9">
      <w:pPr>
        <w:spacing w:before="120" w:after="0"/>
        <w:jc w:val="both"/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Gaunam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=0,4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=4,8, </m:t>
        </m:r>
      </m:oMath>
      <w:r w:rsidRPr="00EE1AAD">
        <w:rPr>
          <w:rFonts w:eastAsiaTheme="minorEastAsia"/>
          <w:sz w:val="24"/>
          <w:szCs w:val="24"/>
        </w:rPr>
        <w:t>todėl sprendinys</w:t>
      </w:r>
    </w:p>
    <w:p w14:paraId="3D248EFE" w14:textId="53C7CCDF" w:rsidR="00494AC4" w:rsidRPr="008A3B78" w:rsidRDefault="00ED0D60" w:rsidP="0089475D">
      <w:pPr>
        <w:spacing w:before="120" w:after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(0,4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+4,8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t))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9,6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0,25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14:paraId="72969550" w14:textId="15EB1666" w:rsidR="008A3B78" w:rsidRDefault="008A3B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4EA7D57C" w14:textId="0465BD1A" w:rsidR="008A3B78" w:rsidRPr="00AD2941" w:rsidRDefault="008A3B78" w:rsidP="008A3B78">
      <w:pPr>
        <w:spacing w:before="120" w:after="0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lastRenderedPageBreak/>
        <w:t>5.</w:t>
      </w:r>
      <w:r w:rsidRPr="00AD2941">
        <w:rPr>
          <w:rFonts w:eastAsiaTheme="minorEastAsia"/>
          <w:color w:val="FF0000"/>
          <w:sz w:val="28"/>
          <w:szCs w:val="28"/>
        </w:rPr>
        <w:t xml:space="preserve">Išspręsti lygtį </w:t>
      </w:r>
    </w:p>
    <w:p w14:paraId="17B5E192" w14:textId="4EB0D0E3" w:rsidR="008A3B78" w:rsidRPr="00AD2941" w:rsidRDefault="00ED0D60" w:rsidP="008A3B78">
      <w:pPr>
        <w:spacing w:after="0" w:line="360" w:lineRule="auto"/>
        <w:jc w:val="center"/>
        <w:rPr>
          <w:rFonts w:eastAsiaTheme="minorEastAsia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-5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-2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7∙2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0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=5, </m:t>
          </m:r>
          <m:sSub>
            <m:sSub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1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 xml:space="preserve">=4 </m:t>
          </m:r>
        </m:oMath>
      </m:oMathPara>
    </w:p>
    <w:p w14:paraId="7B43E4FF" w14:textId="77777777" w:rsidR="00D32539" w:rsidRDefault="00D32539" w:rsidP="008A3B78">
      <w:pPr>
        <w:rPr>
          <w:sz w:val="24"/>
          <w:szCs w:val="24"/>
        </w:rPr>
      </w:pPr>
    </w:p>
    <w:p w14:paraId="4CA89031" w14:textId="42B6D631" w:rsidR="008A3B78" w:rsidRPr="00EE1AAD" w:rsidRDefault="008A3B78" w:rsidP="008A3B78">
      <w:pPr>
        <w:rPr>
          <w:sz w:val="24"/>
          <w:szCs w:val="24"/>
        </w:rPr>
      </w:pPr>
      <w:r w:rsidRPr="00EE1AAD">
        <w:rPr>
          <w:sz w:val="24"/>
          <w:szCs w:val="24"/>
        </w:rPr>
        <w:t>Charakteringoji lygtis:</w:t>
      </w:r>
    </w:p>
    <w:p w14:paraId="79B0775F" w14:textId="708AC32A" w:rsidR="008A3B78" w:rsidRPr="00EE1AAD" w:rsidRDefault="008A3B78" w:rsidP="008A3B78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-5λ-2=0</m:t>
          </m:r>
        </m:oMath>
      </m:oMathPara>
    </w:p>
    <w:p w14:paraId="76C7161A" w14:textId="5B84145F" w:rsidR="008A3B78" w:rsidRDefault="008A3B78" w:rsidP="008A3B78">
      <w:pPr>
        <w:spacing w:before="120" w:after="0"/>
        <w:rPr>
          <w:rFonts w:eastAsiaTheme="minorEastAsia"/>
        </w:rPr>
      </w:pPr>
      <w:r>
        <w:t xml:space="preserve">turi dvi skirtingas šaknis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 ir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70E69">
        <w:rPr>
          <w:rFonts w:eastAsiaTheme="minorEastAsia"/>
        </w:rPr>
        <w:t xml:space="preserve">  . Homogeninės sprendinys</w:t>
      </w:r>
    </w:p>
    <w:p w14:paraId="4758CA91" w14:textId="59CB1103" w:rsidR="00270E69" w:rsidRPr="00EE1AAD" w:rsidRDefault="00ED0D60" w:rsidP="00270E69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up>
        </m:sSup>
      </m:oMath>
      <w:r w:rsidR="00270E69" w:rsidRPr="00EE1AAD">
        <w:rPr>
          <w:rFonts w:eastAsiaTheme="minorEastAsia"/>
          <w:bCs/>
          <w:sz w:val="24"/>
          <w:szCs w:val="24"/>
        </w:rPr>
        <w:t>.</w:t>
      </w:r>
    </w:p>
    <w:p w14:paraId="750E7985" w14:textId="3E1404B3" w:rsidR="00270E69" w:rsidRDefault="00270E69" w:rsidP="008A3B78">
      <w:pPr>
        <w:spacing w:before="120" w:after="0"/>
        <w:rPr>
          <w:rFonts w:eastAsiaTheme="minorEastAsia"/>
        </w:rPr>
      </w:pPr>
      <w:r w:rsidRPr="00270E69">
        <w:rPr>
          <w:sz w:val="24"/>
          <w:szCs w:val="24"/>
        </w:rPr>
        <w:t>Laisvasis narys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β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270E69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todėl</m:t>
        </m:r>
      </m:oMath>
      <w:r w:rsidRPr="00270E69">
        <w:rPr>
          <w:rFonts w:eastAsiaTheme="minorEastAsia"/>
          <w:bCs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β=7, b=2</m:t>
        </m:r>
      </m:oMath>
      <w:r>
        <w:rPr>
          <w:rFonts w:eastAsiaTheme="minorEastAsia"/>
          <w:sz w:val="24"/>
          <w:szCs w:val="24"/>
        </w:rPr>
        <w:t xml:space="preserve">. Matome, kad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sutampa su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. Todėl renkamės atitinkamą dalinį integralą</w:t>
      </w:r>
    </w:p>
    <w:p w14:paraId="642D7ED2" w14:textId="6AC3D83B" w:rsidR="00270E69" w:rsidRPr="006443E2" w:rsidRDefault="00ED0D60" w:rsidP="008A3B78">
      <w:pPr>
        <w:spacing w:before="120"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β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b(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b+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t∙</m:t>
              </m:r>
              <m:r>
                <w:rPr>
                  <w:rFonts w:ascii="Cambria Math" w:eastAsiaTheme="minorEastAsia" w:hAnsi="Cambria Math"/>
                </w:rPr>
                <m:t>7∙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2(2∙</m:t>
              </m:r>
              <m:r>
                <w:rPr>
                  <w:rFonts w:ascii="Cambria Math" w:hAnsi="Cambria Math"/>
                </w:rPr>
                <m:t>3∙2-5)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t-1</m:t>
              </m:r>
            </m:sup>
          </m:sSup>
        </m:oMath>
      </m:oMathPara>
    </w:p>
    <w:p w14:paraId="764B4F1C" w14:textId="4E9B6E14" w:rsidR="006443E2" w:rsidRDefault="006443E2" w:rsidP="008A3B78">
      <w:pPr>
        <w:spacing w:before="120" w:after="0"/>
        <w:rPr>
          <w:rFonts w:eastAsiaTheme="minorEastAsia"/>
        </w:rPr>
      </w:pPr>
      <w:r>
        <w:rPr>
          <w:rFonts w:eastAsiaTheme="minorEastAsia"/>
        </w:rPr>
        <w:t>Tada</w:t>
      </w:r>
    </w:p>
    <w:p w14:paraId="71A7B0EF" w14:textId="1C39A6E1" w:rsidR="00270E69" w:rsidRPr="00EE1AAD" w:rsidRDefault="00ED0D60" w:rsidP="00270E69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</w:rPr>
            <m:t xml:space="preserve"> t</m:t>
          </m:r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t-1</m:t>
              </m:r>
            </m:sup>
          </m:sSup>
        </m:oMath>
      </m:oMathPara>
    </w:p>
    <w:p w14:paraId="73298B38" w14:textId="2C15C5FC" w:rsidR="006443E2" w:rsidRPr="006443E2" w:rsidRDefault="00ED0D60" w:rsidP="006443E2">
      <w:pPr>
        <w:spacing w:before="120" w:after="0"/>
        <w:jc w:val="center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</w:rPr>
            <m:t xml:space="preserve"> 0</m:t>
          </m:r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t-1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=5</m:t>
          </m:r>
        </m:oMath>
      </m:oMathPara>
    </w:p>
    <w:p w14:paraId="03E7F9A8" w14:textId="309F552B" w:rsidR="006443E2" w:rsidRPr="006443E2" w:rsidRDefault="00ED0D60" w:rsidP="006443E2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</w:rPr>
            <m:t xml:space="preserve"> 1</m:t>
          </m:r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2c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+1=4</m:t>
          </m:r>
        </m:oMath>
      </m:oMathPara>
    </w:p>
    <w:p w14:paraId="0D25F300" w14:textId="77777777" w:rsidR="006443E2" w:rsidRPr="006443E2" w:rsidRDefault="006443E2" w:rsidP="006443E2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</w:p>
    <w:p w14:paraId="6010700E" w14:textId="69ED2570" w:rsidR="00270E69" w:rsidRDefault="002D3017" w:rsidP="008A3B78">
      <w:pPr>
        <w:spacing w:before="120" w:after="0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 xml:space="preserve">Apskaičiuojam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</m:t>
        </m:r>
      </m:oMath>
      <w:r>
        <w:rPr>
          <w:rFonts w:eastAsiaTheme="minorEastAsia"/>
          <w:bCs/>
          <w:sz w:val="24"/>
          <w:szCs w:val="24"/>
        </w:rPr>
        <w:t xml:space="preserve"> ir gaunam sprendinį</w:t>
      </w:r>
    </w:p>
    <w:p w14:paraId="78A62F30" w14:textId="6646EA64" w:rsidR="002D3017" w:rsidRPr="00EE1AAD" w:rsidRDefault="00ED0D60" w:rsidP="002D3017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</w:rPr>
            <m:t xml:space="preserve"> t</m:t>
          </m:r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t-1</m:t>
              </m:r>
            </m:sup>
          </m:sSup>
        </m:oMath>
      </m:oMathPara>
    </w:p>
    <w:p w14:paraId="49C21D1E" w14:textId="728F9984" w:rsidR="002D3017" w:rsidRDefault="002D3017" w:rsidP="008A3B78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Arba</w:t>
      </w:r>
    </w:p>
    <w:p w14:paraId="0A014389" w14:textId="0FDC4187" w:rsidR="002D3017" w:rsidRPr="00EE1AAD" w:rsidRDefault="00ED0D60" w:rsidP="002D3017">
      <w:pPr>
        <w:spacing w:before="120" w:after="0"/>
        <w:jc w:val="center"/>
        <w:rPr>
          <w:rFonts w:eastAsiaTheme="minorEastAsia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=(4+t)∙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up>
          </m:sSup>
        </m:oMath>
      </m:oMathPara>
    </w:p>
    <w:p w14:paraId="126D70BD" w14:textId="0D1C3613" w:rsidR="007B5853" w:rsidRDefault="007B5853" w:rsidP="007B5853">
      <w:pPr>
        <w:rPr>
          <w:rFonts w:eastAsiaTheme="minorEastAsia"/>
          <w:b/>
          <w:sz w:val="24"/>
          <w:szCs w:val="24"/>
          <w:u w:val="single"/>
        </w:rPr>
      </w:pPr>
    </w:p>
    <w:p w14:paraId="7790EBE4" w14:textId="77777777" w:rsidR="00ED0D60" w:rsidRDefault="00ED0D60" w:rsidP="00ED0D60">
      <w:pPr>
        <w:spacing w:before="60" w:after="60" w:line="240" w:lineRule="auto"/>
        <w:jc w:val="both"/>
        <w:rPr>
          <w:sz w:val="24"/>
          <w:szCs w:val="24"/>
        </w:rPr>
      </w:pPr>
      <w:r w:rsidRPr="00ED0D60">
        <w:rPr>
          <w:b/>
          <w:bCs/>
          <w:sz w:val="24"/>
          <w:szCs w:val="24"/>
        </w:rPr>
        <w:t>Nehomogeninė antros eilės tiesinė lygtis su tiesiniu laisvuoju nariu</w:t>
      </w:r>
      <w:r>
        <w:rPr>
          <w:sz w:val="24"/>
          <w:szCs w:val="24"/>
        </w:rPr>
        <w:t>. Imkime kitokį, negu anksčiau, laisvąjį narį, spręskime lygtį</w:t>
      </w:r>
    </w:p>
    <w:p w14:paraId="0DB68D7B" w14:textId="5A2E0198" w:rsidR="00ED0D60" w:rsidRPr="00EE1AAD" w:rsidRDefault="00ED0D60" w:rsidP="00ED0D60">
      <w:pPr>
        <w:spacing w:before="60" w:after="60" w:line="240" w:lineRule="auto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β+bt</m:t>
        </m:r>
      </m:oMath>
      <w:r w:rsidRPr="00EE1AAD">
        <w:rPr>
          <w:rFonts w:eastAsiaTheme="minorEastAsia"/>
          <w:sz w:val="24"/>
          <w:szCs w:val="24"/>
        </w:rPr>
        <w:t xml:space="preserve">;  pradinės reikšmės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EE1AAD">
        <w:rPr>
          <w:rFonts w:eastAsiaTheme="minorEastAsia"/>
          <w:sz w:val="24"/>
          <w:szCs w:val="24"/>
        </w:rPr>
        <w:t xml:space="preserve"> žinomos.</w:t>
      </w:r>
    </w:p>
    <w:p w14:paraId="2F5E60B5" w14:textId="19F7D1DB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Kaip ir anksčiau, bandykime rasti dalinį integralą, kurį pridėsim prie jau žinomo homogeninės lygties sprendinio. Bandykim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eastAsiaTheme="minorEastAsia"/>
          <w:sz w:val="24"/>
          <w:szCs w:val="24"/>
        </w:rPr>
        <w:t xml:space="preserve">: </w:t>
      </w:r>
    </w:p>
    <w:p w14:paraId="52B0BBFF" w14:textId="7ED8031D" w:rsidR="00ED0D60" w:rsidRPr="000908BD" w:rsidRDefault="00ED0D60" w:rsidP="00ED0D60">
      <w:pPr>
        <w:spacing w:before="60" w:after="60" w:line="240" w:lineRule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t+2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  <m:r>
            <w:rPr>
              <w:rFonts w:ascii="Cambria Math" w:hAnsi="Cambria Math"/>
              <w:sz w:val="24"/>
              <w:szCs w:val="24"/>
            </w:rPr>
            <m:t>)=</m:t>
          </m:r>
          <m:r>
            <w:rPr>
              <w:rFonts w:ascii="Cambria Math" w:eastAsiaTheme="minorEastAsia" w:hAnsi="Cambria Math"/>
              <w:sz w:val="24"/>
              <w:szCs w:val="24"/>
            </w:rPr>
            <m:t>β+bt</m:t>
          </m:r>
        </m:oMath>
      </m:oMathPara>
    </w:p>
    <w:p w14:paraId="612900F9" w14:textId="77777777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Surinkus narius prie t:</w:t>
      </w:r>
    </w:p>
    <w:p w14:paraId="7D173A67" w14:textId="5A84B387" w:rsidR="00ED0D60" w:rsidRPr="000908BD" w:rsidRDefault="00ED0D60" w:rsidP="00ED0D60">
      <w:pPr>
        <w:spacing w:before="60" w:after="60" w:line="240" w:lineRule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t+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)=β+bt</m:t>
          </m:r>
        </m:oMath>
      </m:oMathPara>
    </w:p>
    <w:p w14:paraId="7F287B79" w14:textId="1AFB752E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belieka prilyginti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;β=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ir apskaičiavus reikšmes gauti dalinį integralą </w:t>
      </w:r>
    </w:p>
    <w:bookmarkStart w:id="0" w:name="_Hlk66958755"/>
    <w:p w14:paraId="4F15CD1D" w14:textId="080055D0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eastAsiaTheme="minorEastAsia" w:hAnsi="Cambria Math"/>
              <w:sz w:val="24"/>
              <w:szCs w:val="24"/>
            </w:rPr>
            <m:t>β-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</m:oMath>
      </m:oMathPara>
    </w:p>
    <w:bookmarkEnd w:id="0"/>
    <w:p w14:paraId="126AAAA1" w14:textId="77777777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Toks dalinis integralas tinkamas tik tuo atveju, kai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≠0.</m:t>
        </m:r>
      </m:oMath>
    </w:p>
    <w:p w14:paraId="212094D8" w14:textId="77777777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Beje, gautu apskaičiavimu galime pasinaudoti ir pirmos eilės lygties daliniam integralui rasti paprasčiausiai paimdami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. Gautume</w:t>
      </w:r>
    </w:p>
    <w:p w14:paraId="79FAD857" w14:textId="078901C2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eastAsiaTheme="minorEastAsia" w:hAnsi="Cambria Math"/>
              <w:sz w:val="24"/>
              <w:szCs w:val="24"/>
            </w:rPr>
            <m:t>β-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</m:oMath>
      </m:oMathPara>
    </w:p>
    <w:p w14:paraId="4AF146B4" w14:textId="77777777" w:rsidR="00ED0D60" w:rsidRDefault="00ED0D60" w:rsidP="00ED0D60">
      <w:pPr>
        <w:spacing w:before="60" w:after="60" w:line="240" w:lineRule="auto"/>
        <w:jc w:val="both"/>
        <w:rPr>
          <w:b/>
          <w:bCs/>
          <w:i/>
          <w:iCs/>
          <w:sz w:val="24"/>
          <w:szCs w:val="24"/>
        </w:rPr>
      </w:pPr>
    </w:p>
    <w:p w14:paraId="0AC03318" w14:textId="5F43E692" w:rsidR="00ED0D60" w:rsidRDefault="00ED0D60" w:rsidP="00ED0D60">
      <w:pPr>
        <w:spacing w:before="60" w:after="60" w:line="240" w:lineRule="auto"/>
        <w:jc w:val="both"/>
        <w:rPr>
          <w:sz w:val="24"/>
          <w:szCs w:val="24"/>
        </w:rPr>
      </w:pPr>
      <w:r w:rsidRPr="00E253AD">
        <w:rPr>
          <w:b/>
          <w:bCs/>
          <w:i/>
          <w:iCs/>
          <w:sz w:val="24"/>
          <w:szCs w:val="24"/>
        </w:rPr>
        <w:t>Pavyzdys.</w:t>
      </w:r>
      <w:r>
        <w:rPr>
          <w:sz w:val="24"/>
          <w:szCs w:val="24"/>
        </w:rPr>
        <w:t xml:space="preserve"> Pasinaudodami gautais rezultatais, išspręskime lygtį</w:t>
      </w:r>
    </w:p>
    <w:p w14:paraId="0A74DD2A" w14:textId="77777777" w:rsidR="00ED0D60" w:rsidRPr="00EE1AAD" w:rsidRDefault="00ED0D60" w:rsidP="00ED0D60">
      <w:pPr>
        <w:spacing w:before="60" w:after="60" w:line="240" w:lineRule="auto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+3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47+12t</m:t>
        </m:r>
      </m:oMath>
      <w:r w:rsidRPr="00EE1AAD">
        <w:rPr>
          <w:rFonts w:eastAsiaTheme="minorEastAsia"/>
          <w:sz w:val="24"/>
          <w:szCs w:val="24"/>
        </w:rPr>
        <w:t xml:space="preserve">;  pradinės reikšmės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=7,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=3,3</m:t>
        </m:r>
      </m:oMath>
      <w:r>
        <w:rPr>
          <w:rFonts w:eastAsiaTheme="minorEastAsia"/>
          <w:sz w:val="24"/>
          <w:szCs w:val="24"/>
        </w:rPr>
        <w:t>.</w:t>
      </w:r>
    </w:p>
    <w:p w14:paraId="405545A3" w14:textId="77777777" w:rsidR="00ED0D60" w:rsidRDefault="00ED0D60" w:rsidP="00ED0D60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Homogeninio varianto charakteringoji lygtis:  </w:t>
      </w:r>
      <m:oMath>
        <m:r>
          <w:rPr>
            <w:rFonts w:ascii="Cambria Math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+3λ-1=0</m:t>
        </m:r>
      </m:oMath>
      <w:r>
        <w:rPr>
          <w:sz w:val="24"/>
          <w:szCs w:val="24"/>
        </w:rPr>
        <w:t>. Jos šaknys -1/2 ir 1/5, todėl homogeninės lygties sprendinys</w:t>
      </w:r>
    </w:p>
    <w:p w14:paraId="225D4C98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14:paraId="7050168B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Pridedam dalinį integralą (</w:t>
      </w:r>
      <m:oMath>
        <m:r>
          <w:rPr>
            <w:rFonts w:ascii="Cambria Math" w:eastAsiaTheme="minorEastAsia" w:hAnsi="Cambria Math"/>
            <w:sz w:val="24"/>
            <w:szCs w:val="24"/>
          </w:rPr>
          <m:t>β=47, δ=12)</m:t>
        </m:r>
      </m:oMath>
    </w:p>
    <w:p w14:paraId="4B7DBC98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eastAsiaTheme="minorEastAsia" w:hAnsi="Cambria Math"/>
              <w:sz w:val="24"/>
              <w:szCs w:val="24"/>
            </w:rPr>
            <m:t>47-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</m:oMath>
      </m:oMathPara>
    </w:p>
    <w:p w14:paraId="31B8F4DA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+t</m:t>
          </m:r>
        </m:oMath>
      </m:oMathPara>
    </w:p>
    <w:p w14:paraId="1F961CAC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</w:p>
    <w:p w14:paraId="5CD6C547" w14:textId="77777777" w:rsidR="00ED0D60" w:rsidRDefault="00ED0D60" w:rsidP="00ED0D60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Belieka rasti konstantas</w:t>
      </w:r>
    </w:p>
    <w:p w14:paraId="365B29FB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+0=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+2=7</m:t>
          </m:r>
        </m:oMath>
      </m:oMathPara>
    </w:p>
    <w:p w14:paraId="62665F51" w14:textId="77777777" w:rsidR="00ED0D60" w:rsidRPr="00C33D08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+1=-0,5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+0,2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+3=3,3</m:t>
          </m:r>
        </m:oMath>
      </m:oMathPara>
    </w:p>
    <w:p w14:paraId="0C639E2A" w14:textId="77777777" w:rsidR="00ED0D60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Nesunkiai randame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eastAsiaTheme="minorEastAsia"/>
          <w:sz w:val="24"/>
          <w:szCs w:val="24"/>
        </w:rPr>
        <w:t>. Todėl bendras sprendinys</w:t>
      </w:r>
    </w:p>
    <w:p w14:paraId="64B76EC6" w14:textId="77777777" w:rsidR="00ED0D60" w:rsidRPr="00E253AD" w:rsidRDefault="00ED0D60" w:rsidP="00ED0D60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+t</m:t>
          </m:r>
        </m:oMath>
      </m:oMathPara>
    </w:p>
    <w:p w14:paraId="6C2180A3" w14:textId="77777777" w:rsidR="00ED0D60" w:rsidRDefault="00ED0D60" w:rsidP="00ED0D60">
      <w:pPr>
        <w:spacing w:before="60" w:after="60" w:line="240" w:lineRule="auto"/>
        <w:jc w:val="both"/>
        <w:rPr>
          <w:sz w:val="24"/>
          <w:szCs w:val="24"/>
        </w:rPr>
      </w:pPr>
    </w:p>
    <w:p w14:paraId="5C50DDD5" w14:textId="77777777" w:rsidR="00ED0D60" w:rsidRPr="009E59CF" w:rsidRDefault="00ED0D60" w:rsidP="00ED0D60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Hipotezė: jei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, tada dalinis integralas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=t(</m:t>
        </m:r>
        <m:r>
          <w:rPr>
            <w:rFonts w:ascii="Cambria Math" w:eastAsiaTheme="minorEastAsia" w:hAnsi="Cambria Math"/>
            <w:sz w:val="24"/>
            <w:szCs w:val="24"/>
          </w:rPr>
          <m:t>ξ+ηt)</m:t>
        </m:r>
      </m:oMath>
      <w:r>
        <w:rPr>
          <w:rFonts w:eastAsiaTheme="minorEastAsia"/>
          <w:sz w:val="24"/>
          <w:szCs w:val="24"/>
        </w:rPr>
        <w:t>:</w:t>
      </w:r>
    </w:p>
    <w:p w14:paraId="0E532849" w14:textId="273D2088" w:rsidR="00ED0D60" w:rsidRDefault="00ED0D60" w:rsidP="007B5853">
      <w:pPr>
        <w:rPr>
          <w:rFonts w:eastAsiaTheme="minorEastAsia"/>
          <w:b/>
          <w:sz w:val="24"/>
          <w:szCs w:val="24"/>
          <w:u w:val="single"/>
        </w:rPr>
      </w:pPr>
    </w:p>
    <w:p w14:paraId="6F15DB18" w14:textId="348311D1" w:rsidR="00ED0D60" w:rsidRDefault="00ED0D60" w:rsidP="007B5853">
      <w:pPr>
        <w:rPr>
          <w:rFonts w:eastAsiaTheme="minorEastAsia"/>
          <w:b/>
          <w:sz w:val="24"/>
          <w:szCs w:val="24"/>
          <w:u w:val="single"/>
        </w:rPr>
      </w:pPr>
    </w:p>
    <w:p w14:paraId="234F608F" w14:textId="77777777" w:rsidR="00ED0D60" w:rsidRDefault="00ED0D60" w:rsidP="007B5853">
      <w:pPr>
        <w:rPr>
          <w:rFonts w:eastAsiaTheme="minorEastAsia"/>
          <w:b/>
          <w:sz w:val="24"/>
          <w:szCs w:val="24"/>
          <w:u w:val="single"/>
        </w:rPr>
      </w:pPr>
    </w:p>
    <w:p w14:paraId="23788A8B" w14:textId="3F2891C8" w:rsidR="007B5853" w:rsidRPr="00EE1AAD" w:rsidRDefault="007B5853" w:rsidP="007B5853">
      <w:pPr>
        <w:rPr>
          <w:rFonts w:eastAsiaTheme="minorEastAsia"/>
          <w:b/>
          <w:sz w:val="24"/>
          <w:szCs w:val="24"/>
          <w:u w:val="single"/>
        </w:rPr>
      </w:pPr>
      <w:r w:rsidRPr="00EE1AAD">
        <w:rPr>
          <w:rFonts w:eastAsiaTheme="minorEastAsia"/>
          <w:b/>
          <w:sz w:val="24"/>
          <w:szCs w:val="24"/>
          <w:u w:val="single"/>
        </w:rPr>
        <w:t>Uždaviniai savarankiškoms pratyboms</w:t>
      </w:r>
    </w:p>
    <w:p w14:paraId="6267AC11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Lygtis:  </w:t>
      </w:r>
      <m:oMath>
        <m:r>
          <w:rPr>
            <w:rFonts w:ascii="Cambria Math" w:hAnsi="Cambria Math"/>
            <w:sz w:val="24"/>
            <w:szCs w:val="24"/>
          </w:rPr>
          <m:t>8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- 6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=10,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=6.</m:t>
        </m:r>
      </m:oMath>
    </w:p>
    <w:p w14:paraId="3E410382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  <w:r w:rsidRPr="00EE1AAD">
        <w:rPr>
          <w:rFonts w:eastAsiaTheme="minorEastAsia"/>
          <w:sz w:val="24"/>
          <w:szCs w:val="24"/>
        </w:rPr>
        <w:t>.</w:t>
      </w:r>
    </w:p>
    <w:p w14:paraId="5F306B51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Lygtis:  </w:t>
      </w:r>
      <m:oMath>
        <m:r>
          <w:rPr>
            <w:rFonts w:ascii="Cambria Math" w:hAnsi="Cambria Math"/>
            <w:sz w:val="24"/>
            <w:szCs w:val="24"/>
          </w:rPr>
          <m:t>9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- 6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=8,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=3.</m:t>
        </m:r>
      </m:oMath>
    </w:p>
    <w:p w14:paraId="5F91DB24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lastRenderedPageBreak/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=(1+2t)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  <w:r w:rsidRPr="00EE1AAD">
        <w:rPr>
          <w:rFonts w:eastAsiaTheme="minorEastAsia"/>
          <w:sz w:val="24"/>
          <w:szCs w:val="24"/>
        </w:rPr>
        <w:t>.</w:t>
      </w:r>
    </w:p>
    <w:p w14:paraId="7990D050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Lygtis: 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- 2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=4,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=6.</m:t>
        </m:r>
      </m:oMath>
    </w:p>
    <w:p w14:paraId="43947DE8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t)+3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t))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  <w:r w:rsidRPr="00EE1AAD">
        <w:rPr>
          <w:rFonts w:eastAsiaTheme="minorEastAsia"/>
          <w:sz w:val="24"/>
          <w:szCs w:val="24"/>
        </w:rPr>
        <w:t>.</w:t>
      </w:r>
    </w:p>
    <w:p w14:paraId="32AEF60A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Lygtis:  </w:t>
      </w:r>
      <m:oMath>
        <m:r>
          <w:rPr>
            <w:rFonts w:ascii="Cambria Math" w:hAnsi="Cambria Math"/>
            <w:sz w:val="24"/>
            <w:szCs w:val="24"/>
          </w:rPr>
          <m:t>25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- 40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16x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=5.</m:t>
        </m:r>
      </m:oMath>
    </w:p>
    <w:p w14:paraId="7D219F6B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=(1+4t)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EE1AAD">
        <w:rPr>
          <w:rFonts w:eastAsiaTheme="minorEastAsia"/>
          <w:sz w:val="24"/>
          <w:szCs w:val="24"/>
        </w:rPr>
        <w:t>.</w:t>
      </w:r>
    </w:p>
    <w:p w14:paraId="0DEDB825" w14:textId="77777777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Lygtis:  </w:t>
      </w:r>
      <m:oMath>
        <m:r>
          <w:rPr>
            <w:rFonts w:ascii="Cambria Math" w:hAnsi="Cambria Math"/>
            <w:sz w:val="24"/>
            <w:szCs w:val="24"/>
          </w:rPr>
          <m:t>10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+ 3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14:paraId="73BE290C" w14:textId="691185F8" w:rsidR="007B5853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Pr="00EE1AAD">
        <w:rPr>
          <w:rFonts w:eastAsiaTheme="minorEastAsia"/>
          <w:sz w:val="24"/>
          <w:szCs w:val="24"/>
        </w:rPr>
        <w:t>.</w:t>
      </w:r>
    </w:p>
    <w:p w14:paraId="0D5F5E63" w14:textId="77777777" w:rsidR="00A30E62" w:rsidRDefault="00A30E62" w:rsidP="00A30E62">
      <w:pPr>
        <w:spacing w:before="60" w:after="60" w:line="240" w:lineRule="auto"/>
        <w:jc w:val="both"/>
        <w:rPr>
          <w:sz w:val="24"/>
          <w:szCs w:val="24"/>
        </w:rPr>
      </w:pPr>
    </w:p>
    <w:p w14:paraId="15097DCF" w14:textId="16D7C9C8" w:rsidR="00A30E62" w:rsidRDefault="00A30E62" w:rsidP="00A30E62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 w:rsidRPr="00D76546">
        <w:rPr>
          <w:sz w:val="24"/>
          <w:szCs w:val="24"/>
        </w:rPr>
        <w:t>Lygtis</w:t>
      </w:r>
      <m:oMath>
        <m:r>
          <w:rPr>
            <w:rFonts w:ascii="Cambria Math" w:hAnsi="Cambria Math"/>
            <w:sz w:val="24"/>
            <w:szCs w:val="24"/>
          </w:rPr>
          <m:t>:  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-5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=13+2t</m:t>
        </m:r>
      </m:oMath>
    </w:p>
    <w:p w14:paraId="282C3515" w14:textId="1552E197" w:rsidR="00A30E62" w:rsidRDefault="00A30E62" w:rsidP="00A30E62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+3+t</m:t>
        </m:r>
      </m:oMath>
    </w:p>
    <w:p w14:paraId="04423FC8" w14:textId="77777777" w:rsidR="00F76845" w:rsidRDefault="00F76845" w:rsidP="00F76845">
      <w:pPr>
        <w:spacing w:before="60" w:after="60" w:line="240" w:lineRule="auto"/>
        <w:jc w:val="both"/>
        <w:rPr>
          <w:sz w:val="24"/>
          <w:szCs w:val="24"/>
        </w:rPr>
      </w:pPr>
    </w:p>
    <w:p w14:paraId="166910D4" w14:textId="5B41BED1" w:rsidR="00F76845" w:rsidRDefault="00F76845" w:rsidP="00F76845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 w:rsidRPr="00D76546">
        <w:rPr>
          <w:sz w:val="24"/>
          <w:szCs w:val="24"/>
        </w:rPr>
        <w:t>Lygtis</w:t>
      </w:r>
      <m:oMath>
        <m:r>
          <w:rPr>
            <w:rFonts w:ascii="Cambria Math" w:hAnsi="Cambria Math"/>
            <w:sz w:val="24"/>
            <w:szCs w:val="24"/>
          </w:rPr>
          <m:t>:  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=2+t</m:t>
        </m:r>
      </m:oMath>
    </w:p>
    <w:p w14:paraId="57B75826" w14:textId="77777777" w:rsidR="00F76845" w:rsidRDefault="00F76845" w:rsidP="00F76845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t-1</m:t>
            </m:r>
          </m:e>
        </m:d>
        <m:r>
          <w:rPr>
            <w:rFonts w:ascii="Cambria Math" w:hAnsi="Cambria Math"/>
            <w:sz w:val="24"/>
            <w:szCs w:val="24"/>
          </w:rPr>
          <m:t>t</m:t>
        </m:r>
      </m:oMath>
    </w:p>
    <w:p w14:paraId="52AC5AAF" w14:textId="77777777" w:rsidR="00F76845" w:rsidRDefault="00F76845" w:rsidP="007B5853">
      <w:pPr>
        <w:rPr>
          <w:rFonts w:eastAsiaTheme="minorEastAsia"/>
          <w:sz w:val="24"/>
          <w:szCs w:val="24"/>
        </w:rPr>
      </w:pPr>
    </w:p>
    <w:p w14:paraId="6139A7BF" w14:textId="218DA980" w:rsidR="007B5853" w:rsidRPr="00EE1AAD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Lygtis:  </w:t>
      </w:r>
      <m:oMath>
        <m:r>
          <w:rPr>
            <w:rFonts w:ascii="Cambria Math" w:hAnsi="Cambria Math"/>
            <w:sz w:val="24"/>
            <w:szCs w:val="24"/>
          </w:rPr>
          <m:t>8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- 6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=10 -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=1.</m:t>
        </m:r>
      </m:oMath>
    </w:p>
    <w:p w14:paraId="7BE523EC" w14:textId="77777777" w:rsidR="007B5853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t-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12838994" w14:textId="77777777" w:rsidR="00F76845" w:rsidRDefault="00F76845" w:rsidP="007B5853">
      <w:pPr>
        <w:spacing w:before="60" w:after="60" w:line="240" w:lineRule="auto"/>
        <w:jc w:val="both"/>
        <w:rPr>
          <w:sz w:val="24"/>
          <w:szCs w:val="24"/>
        </w:rPr>
      </w:pPr>
    </w:p>
    <w:p w14:paraId="20A01743" w14:textId="391FC2DE" w:rsidR="007B5853" w:rsidRDefault="007B5853" w:rsidP="007B5853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 w:rsidRPr="00D76546">
        <w:rPr>
          <w:sz w:val="24"/>
          <w:szCs w:val="24"/>
        </w:rPr>
        <w:t>Lygtis</w:t>
      </w:r>
      <m:oMath>
        <m:r>
          <w:rPr>
            <w:rFonts w:ascii="Cambria Math" w:hAnsi="Cambria Math"/>
            <w:sz w:val="24"/>
            <w:szCs w:val="24"/>
          </w:rPr>
          <m:t xml:space="preserve">: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-5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</w:p>
    <w:p w14:paraId="38A92900" w14:textId="77777777" w:rsidR="007B5853" w:rsidRDefault="007B5853" w:rsidP="007B5853">
      <w:pPr>
        <w:rPr>
          <w:rFonts w:eastAsiaTheme="minorEastAsia"/>
          <w:sz w:val="24"/>
          <w:szCs w:val="24"/>
        </w:rPr>
      </w:pPr>
      <w:r w:rsidRPr="00EE1AAD">
        <w:rPr>
          <w:rFonts w:eastAsiaTheme="minorEastAsia"/>
          <w:sz w:val="24"/>
          <w:szCs w:val="24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+4+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3A77280E" w14:textId="33E23462" w:rsidR="00796366" w:rsidRDefault="00796366" w:rsidP="00796366">
      <w:pPr>
        <w:spacing w:before="60" w:after="60" w:line="240" w:lineRule="auto"/>
        <w:jc w:val="both"/>
        <w:rPr>
          <w:rFonts w:eastAsiaTheme="minorEastAsia"/>
          <w:sz w:val="24"/>
          <w:szCs w:val="24"/>
        </w:rPr>
      </w:pPr>
      <w:r w:rsidRPr="00D76546">
        <w:rPr>
          <w:sz w:val="24"/>
          <w:szCs w:val="24"/>
        </w:rPr>
        <w:t>Lygtis</w:t>
      </w:r>
      <m:oMath>
        <m:r>
          <w:rPr>
            <w:rFonts w:ascii="Cambria Math" w:hAnsi="Cambria Math"/>
            <w:sz w:val="24"/>
            <w:szCs w:val="24"/>
          </w:rPr>
          <m:t xml:space="preserve">: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)/3  </m:t>
        </m:r>
      </m:oMath>
    </w:p>
    <w:p w14:paraId="3F1AC09F" w14:textId="77777777" w:rsidR="002D3017" w:rsidRPr="00270E69" w:rsidRDefault="002D3017" w:rsidP="008A3B78">
      <w:pPr>
        <w:spacing w:before="120" w:after="0"/>
        <w:rPr>
          <w:sz w:val="24"/>
          <w:szCs w:val="24"/>
        </w:rPr>
      </w:pPr>
    </w:p>
    <w:sectPr w:rsidR="002D3017" w:rsidRPr="00270E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34"/>
    <w:rsid w:val="00041748"/>
    <w:rsid w:val="00074BA5"/>
    <w:rsid w:val="0021671B"/>
    <w:rsid w:val="00270E69"/>
    <w:rsid w:val="002D3017"/>
    <w:rsid w:val="00372022"/>
    <w:rsid w:val="003E0493"/>
    <w:rsid w:val="0042687D"/>
    <w:rsid w:val="004338E0"/>
    <w:rsid w:val="00494AC4"/>
    <w:rsid w:val="005209B2"/>
    <w:rsid w:val="0053312E"/>
    <w:rsid w:val="006141B2"/>
    <w:rsid w:val="006443E2"/>
    <w:rsid w:val="006C3D0E"/>
    <w:rsid w:val="00772848"/>
    <w:rsid w:val="00796366"/>
    <w:rsid w:val="007B5853"/>
    <w:rsid w:val="0089475D"/>
    <w:rsid w:val="008A3B78"/>
    <w:rsid w:val="00900623"/>
    <w:rsid w:val="00915435"/>
    <w:rsid w:val="00934866"/>
    <w:rsid w:val="00A30E62"/>
    <w:rsid w:val="00AC767B"/>
    <w:rsid w:val="00AD2941"/>
    <w:rsid w:val="00BE0475"/>
    <w:rsid w:val="00C85834"/>
    <w:rsid w:val="00D32539"/>
    <w:rsid w:val="00D91EBA"/>
    <w:rsid w:val="00DA15E3"/>
    <w:rsid w:val="00DE5561"/>
    <w:rsid w:val="00ED0D60"/>
    <w:rsid w:val="00F76845"/>
    <w:rsid w:val="00F77CE2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461A"/>
  <w15:chartTrackingRefBased/>
  <w15:docId w15:val="{D52F561D-0186-4D63-B052-BA31F9D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58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4EC4-E617-4EA1-B471-AA338A8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4829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16</cp:revision>
  <dcterms:created xsi:type="dcterms:W3CDTF">2021-03-04T11:07:00Z</dcterms:created>
  <dcterms:modified xsi:type="dcterms:W3CDTF">2021-03-18T18:44:00Z</dcterms:modified>
</cp:coreProperties>
</file>