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72" w:rsidRDefault="00CF6572" w:rsidP="00CF6572">
      <w:pPr>
        <w:spacing w:before="12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Chemijos pramonės įmonėje ruošiamasi pradėti naujų mineralinių trąšų gamybą. Trašos bus gaminamos, sumaišaint keturių rūšių komponentus: A, B, C, D. 4 lentelėje pateikiami duomenys apie kalio, fosforo ir azoto kiekį gramais kiekviename kilograme atitinkamo komponento.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4 lentelė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1687"/>
        <w:gridCol w:w="1984"/>
        <w:gridCol w:w="1701"/>
      </w:tblGrid>
      <w:tr w:rsidR="00CF6572" w:rsidTr="00CB1A72">
        <w:tc>
          <w:tcPr>
            <w:tcW w:w="1573" w:type="dxa"/>
          </w:tcPr>
          <w:p w:rsidR="00CF6572" w:rsidRPr="009D5B16" w:rsidRDefault="00CF6572" w:rsidP="00CB1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B16">
              <w:rPr>
                <w:sz w:val="24"/>
                <w:szCs w:val="24"/>
              </w:rPr>
              <w:t>Komponentas</w:t>
            </w:r>
          </w:p>
        </w:tc>
        <w:tc>
          <w:tcPr>
            <w:tcW w:w="1687" w:type="dxa"/>
          </w:tcPr>
          <w:p w:rsidR="00CF6572" w:rsidRPr="009D5B16" w:rsidRDefault="00CF6572" w:rsidP="00CB1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B16">
              <w:rPr>
                <w:sz w:val="24"/>
                <w:szCs w:val="24"/>
              </w:rPr>
              <w:t>Kalio (g./kg.)</w:t>
            </w:r>
          </w:p>
        </w:tc>
        <w:tc>
          <w:tcPr>
            <w:tcW w:w="1984" w:type="dxa"/>
          </w:tcPr>
          <w:p w:rsidR="00CF6572" w:rsidRPr="009D5B16" w:rsidRDefault="00CF6572" w:rsidP="00CB1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B16">
              <w:rPr>
                <w:sz w:val="24"/>
                <w:szCs w:val="24"/>
              </w:rPr>
              <w:t>Fosforo (g./kg.)</w:t>
            </w:r>
          </w:p>
        </w:tc>
        <w:tc>
          <w:tcPr>
            <w:tcW w:w="1701" w:type="dxa"/>
          </w:tcPr>
          <w:p w:rsidR="00CF6572" w:rsidRPr="009D5B16" w:rsidRDefault="00CF6572" w:rsidP="00CB1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B16">
              <w:rPr>
                <w:sz w:val="24"/>
                <w:szCs w:val="24"/>
              </w:rPr>
              <w:t>Azoto (g./kg.)</w:t>
            </w:r>
          </w:p>
        </w:tc>
      </w:tr>
      <w:tr w:rsidR="00CF6572" w:rsidTr="00CB1A72">
        <w:trPr>
          <w:trHeight w:val="270"/>
        </w:trPr>
        <w:tc>
          <w:tcPr>
            <w:tcW w:w="1573" w:type="dxa"/>
          </w:tcPr>
          <w:p w:rsidR="00CF6572" w:rsidRPr="009D5B16" w:rsidRDefault="00CF6572" w:rsidP="00CB1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B16">
              <w:rPr>
                <w:sz w:val="24"/>
                <w:szCs w:val="24"/>
              </w:rPr>
              <w:t>A</w:t>
            </w:r>
          </w:p>
        </w:tc>
        <w:tc>
          <w:tcPr>
            <w:tcW w:w="1687" w:type="dxa"/>
          </w:tcPr>
          <w:p w:rsidR="00CF6572" w:rsidRPr="009D5B16" w:rsidRDefault="00CF6572" w:rsidP="00CB1A7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D5B16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CF6572" w:rsidRPr="009D5B16" w:rsidRDefault="00CF6572" w:rsidP="00CB1A7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D5B1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F6572" w:rsidRPr="009D5B16" w:rsidRDefault="00CF6572" w:rsidP="00CB1A7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D5B16">
              <w:rPr>
                <w:b/>
                <w:sz w:val="24"/>
                <w:szCs w:val="24"/>
              </w:rPr>
              <w:t>50</w:t>
            </w:r>
          </w:p>
        </w:tc>
      </w:tr>
      <w:tr w:rsidR="00CF6572" w:rsidTr="00CB1A72">
        <w:tc>
          <w:tcPr>
            <w:tcW w:w="1573" w:type="dxa"/>
          </w:tcPr>
          <w:p w:rsidR="00CF6572" w:rsidRPr="009D5B16" w:rsidRDefault="00CF6572" w:rsidP="00CB1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B16">
              <w:rPr>
                <w:sz w:val="24"/>
                <w:szCs w:val="24"/>
              </w:rPr>
              <w:t>B</w:t>
            </w:r>
          </w:p>
        </w:tc>
        <w:tc>
          <w:tcPr>
            <w:tcW w:w="1687" w:type="dxa"/>
          </w:tcPr>
          <w:p w:rsidR="00CF6572" w:rsidRPr="009D5B16" w:rsidRDefault="00CF6572" w:rsidP="00CB1A7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D5B1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F6572" w:rsidRPr="009D5B16" w:rsidRDefault="00CF6572" w:rsidP="00CB1A7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D5B1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6572" w:rsidRPr="009D5B16" w:rsidRDefault="00CF6572" w:rsidP="00CB1A7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D5B16">
              <w:rPr>
                <w:b/>
                <w:sz w:val="24"/>
                <w:szCs w:val="24"/>
              </w:rPr>
              <w:t>40</w:t>
            </w:r>
          </w:p>
        </w:tc>
      </w:tr>
      <w:tr w:rsidR="00CF6572" w:rsidTr="00CB1A72">
        <w:tc>
          <w:tcPr>
            <w:tcW w:w="1573" w:type="dxa"/>
          </w:tcPr>
          <w:p w:rsidR="00CF6572" w:rsidRPr="009D5B16" w:rsidRDefault="00CF6572" w:rsidP="00CB1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B16">
              <w:rPr>
                <w:sz w:val="24"/>
                <w:szCs w:val="24"/>
              </w:rPr>
              <w:t>C</w:t>
            </w:r>
          </w:p>
        </w:tc>
        <w:tc>
          <w:tcPr>
            <w:tcW w:w="1687" w:type="dxa"/>
          </w:tcPr>
          <w:p w:rsidR="00CF6572" w:rsidRPr="009D5B16" w:rsidRDefault="00CF6572" w:rsidP="00CB1A7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D5B16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CF6572" w:rsidRPr="009D5B16" w:rsidRDefault="00CF6572" w:rsidP="00CB1A7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D5B1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F6572" w:rsidRPr="009D5B16" w:rsidRDefault="00CF6572" w:rsidP="00CB1A7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D5B16">
              <w:rPr>
                <w:b/>
                <w:sz w:val="24"/>
                <w:szCs w:val="24"/>
              </w:rPr>
              <w:t>50</w:t>
            </w:r>
          </w:p>
        </w:tc>
      </w:tr>
      <w:tr w:rsidR="00CF6572" w:rsidTr="00CB1A72">
        <w:tc>
          <w:tcPr>
            <w:tcW w:w="1573" w:type="dxa"/>
          </w:tcPr>
          <w:p w:rsidR="00CF6572" w:rsidRPr="009D5B16" w:rsidRDefault="00CF6572" w:rsidP="00CB1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B16">
              <w:rPr>
                <w:sz w:val="24"/>
                <w:szCs w:val="24"/>
              </w:rPr>
              <w:t>D</w:t>
            </w:r>
          </w:p>
        </w:tc>
        <w:tc>
          <w:tcPr>
            <w:tcW w:w="1687" w:type="dxa"/>
          </w:tcPr>
          <w:p w:rsidR="00CF6572" w:rsidRPr="009D5B16" w:rsidRDefault="00CF6572" w:rsidP="00CB1A7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D5B1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F6572" w:rsidRPr="009D5B16" w:rsidRDefault="00CF6572" w:rsidP="00CB1A7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D5B1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F6572" w:rsidRPr="009D5B16" w:rsidRDefault="00CF6572" w:rsidP="00CB1A7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D5B16">
              <w:rPr>
                <w:b/>
                <w:sz w:val="24"/>
                <w:szCs w:val="24"/>
              </w:rPr>
              <w:t>30</w:t>
            </w:r>
          </w:p>
        </w:tc>
      </w:tr>
    </w:tbl>
    <w:p w:rsidR="00CF6572" w:rsidRDefault="00CF6572" w:rsidP="00CF6572">
      <w:pPr>
        <w:spacing w:before="12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Žinoma, kad viename kilograme pagamintų trąšų turi būti ne mažiau kaip 40 g kalio, 35 g fosforo ir 40 g azoto. A komponento kg kaina 3,5 lito, B komponento – 1 litas, C komponento 2,6 lito, o D komponento 1,8 lito. Reikia apskaičiuoti, kokia proporcija turi būti sumaišomi komponentai, kad kilograme pagamintų trąšų būtų reikiamas kalio, fosforo bei azoto kiekis, o jo savikaina mažiausia.</w:t>
      </w:r>
    </w:p>
    <w:p w:rsidR="00CF6572" w:rsidRPr="002B2AF9" w:rsidRDefault="00CF6572" w:rsidP="00CF6572">
      <w:pPr>
        <w:spacing w:before="120" w:after="0" w:line="360" w:lineRule="auto"/>
        <w:jc w:val="both"/>
        <w:rPr>
          <w:sz w:val="32"/>
          <w:szCs w:val="32"/>
        </w:rPr>
      </w:pPr>
    </w:p>
    <w:p w:rsidR="00967303" w:rsidRDefault="00967303"/>
    <w:sectPr w:rsidR="00967303" w:rsidSect="002D44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compat/>
  <w:rsids>
    <w:rsidRoot w:val="00CF6572"/>
    <w:rsid w:val="002E31FD"/>
    <w:rsid w:val="00410F36"/>
    <w:rsid w:val="004E0875"/>
    <w:rsid w:val="005A116E"/>
    <w:rsid w:val="006844A3"/>
    <w:rsid w:val="007805B2"/>
    <w:rsid w:val="00967303"/>
    <w:rsid w:val="00C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657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292</Characters>
  <Application>Microsoft Office Word</Application>
  <DocSecurity>0</DocSecurity>
  <Lines>2</Lines>
  <Paragraphs>1</Paragraphs>
  <ScaleCrop>false</ScaleCrop>
  <Company>App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Teodoras</dc:creator>
  <cp:keywords/>
  <dc:description/>
  <cp:lastModifiedBy>Teodoras</cp:lastModifiedBy>
  <cp:revision>1</cp:revision>
  <dcterms:created xsi:type="dcterms:W3CDTF">2014-03-17T18:31:00Z</dcterms:created>
  <dcterms:modified xsi:type="dcterms:W3CDTF">2014-03-17T18:32:00Z</dcterms:modified>
</cp:coreProperties>
</file>